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0FDA" w:rsidRPr="00810FDA" w:rsidRDefault="00810FDA" w:rsidP="0039025A">
      <w:pPr>
        <w:rPr>
          <w:rFonts w:ascii="黑体" w:eastAsia="黑体" w:hAnsi="黑体"/>
          <w:b/>
          <w:sz w:val="36"/>
          <w:szCs w:val="36"/>
        </w:rPr>
      </w:pPr>
      <w:r w:rsidRPr="00810FDA">
        <w:rPr>
          <w:rFonts w:ascii="黑体" w:eastAsia="黑体" w:hAnsi="黑体" w:hint="eastAsia"/>
          <w:b/>
          <w:sz w:val="36"/>
          <w:szCs w:val="36"/>
        </w:rPr>
        <w:t>有关第四轮聘岗的共性问题说明</w:t>
      </w:r>
    </w:p>
    <w:p w:rsidR="00A640D7" w:rsidRDefault="00A640D7" w:rsidP="0039025A">
      <w:pPr>
        <w:rPr>
          <w:b/>
          <w:sz w:val="28"/>
          <w:szCs w:val="28"/>
        </w:rPr>
      </w:pPr>
      <w:r>
        <w:rPr>
          <w:rFonts w:hint="eastAsia"/>
          <w:b/>
          <w:sz w:val="28"/>
          <w:szCs w:val="28"/>
        </w:rPr>
        <w:t>1</w:t>
      </w:r>
      <w:r w:rsidR="00A936C0">
        <w:rPr>
          <w:rFonts w:hint="eastAsia"/>
          <w:b/>
          <w:sz w:val="28"/>
          <w:szCs w:val="28"/>
        </w:rPr>
        <w:t>.</w:t>
      </w:r>
      <w:r>
        <w:rPr>
          <w:rFonts w:hint="eastAsia"/>
          <w:b/>
          <w:sz w:val="28"/>
          <w:szCs w:val="28"/>
        </w:rPr>
        <w:t>如何理解</w:t>
      </w:r>
      <w:r w:rsidR="00630906">
        <w:rPr>
          <w:rFonts w:hint="eastAsia"/>
          <w:b/>
          <w:sz w:val="28"/>
          <w:szCs w:val="28"/>
        </w:rPr>
        <w:t>下发的</w:t>
      </w:r>
      <w:r>
        <w:rPr>
          <w:rFonts w:hint="eastAsia"/>
          <w:b/>
          <w:sz w:val="28"/>
          <w:szCs w:val="28"/>
        </w:rPr>
        <w:t>二级单位</w:t>
      </w:r>
      <w:r w:rsidR="005A015D" w:rsidRPr="005A015D">
        <w:rPr>
          <w:rFonts w:hint="eastAsia"/>
          <w:b/>
          <w:sz w:val="28"/>
          <w:szCs w:val="28"/>
        </w:rPr>
        <w:t>岗位设置审核表（副高级及以下）</w:t>
      </w:r>
      <w:r>
        <w:rPr>
          <w:rFonts w:hint="eastAsia"/>
          <w:b/>
          <w:sz w:val="28"/>
          <w:szCs w:val="28"/>
        </w:rPr>
        <w:t>中空岗数的产生？</w:t>
      </w:r>
    </w:p>
    <w:p w:rsidR="00A640D7" w:rsidRDefault="00A640D7" w:rsidP="0039025A">
      <w:pPr>
        <w:rPr>
          <w:sz w:val="28"/>
          <w:szCs w:val="28"/>
        </w:rPr>
      </w:pPr>
      <w:r w:rsidRPr="00A640D7">
        <w:rPr>
          <w:rFonts w:hint="eastAsia"/>
          <w:sz w:val="28"/>
          <w:szCs w:val="28"/>
        </w:rPr>
        <w:t xml:space="preserve">   </w:t>
      </w:r>
      <w:r w:rsidR="008C194B">
        <w:rPr>
          <w:rFonts w:hint="eastAsia"/>
          <w:sz w:val="28"/>
          <w:szCs w:val="28"/>
        </w:rPr>
        <w:t>以下</w:t>
      </w:r>
      <w:r>
        <w:rPr>
          <w:rFonts w:hint="eastAsia"/>
          <w:sz w:val="28"/>
          <w:szCs w:val="28"/>
        </w:rPr>
        <w:t>举例说明</w:t>
      </w:r>
      <w:r w:rsidR="00630906">
        <w:rPr>
          <w:rFonts w:hint="eastAsia"/>
          <w:sz w:val="28"/>
          <w:szCs w:val="28"/>
        </w:rPr>
        <w:t>：</w:t>
      </w:r>
    </w:p>
    <w:tbl>
      <w:tblPr>
        <w:tblW w:w="0" w:type="auto"/>
        <w:tblInd w:w="1110" w:type="dxa"/>
        <w:tblLayout w:type="fixed"/>
        <w:tblLook w:val="0000" w:firstRow="0" w:lastRow="0" w:firstColumn="0" w:lastColumn="0" w:noHBand="0" w:noVBand="0"/>
      </w:tblPr>
      <w:tblGrid>
        <w:gridCol w:w="1490"/>
        <w:gridCol w:w="1139"/>
        <w:gridCol w:w="1139"/>
        <w:gridCol w:w="1139"/>
      </w:tblGrid>
      <w:tr w:rsidR="008C194B" w:rsidRPr="008C194B" w:rsidTr="00563877">
        <w:trPr>
          <w:trHeight w:val="547"/>
        </w:trPr>
        <w:tc>
          <w:tcPr>
            <w:tcW w:w="1490" w:type="dxa"/>
            <w:tcBorders>
              <w:top w:val="single" w:sz="4" w:space="0" w:color="auto"/>
              <w:left w:val="single" w:sz="4" w:space="0" w:color="auto"/>
              <w:bottom w:val="single" w:sz="4" w:space="0" w:color="auto"/>
              <w:right w:val="single" w:sz="4" w:space="0" w:color="auto"/>
            </w:tcBorders>
            <w:shd w:val="clear" w:color="auto" w:fill="auto"/>
            <w:vAlign w:val="center"/>
          </w:tcPr>
          <w:p w:rsidR="008C194B" w:rsidRPr="00333262" w:rsidRDefault="008C194B" w:rsidP="008C194B">
            <w:pPr>
              <w:widowControl/>
              <w:spacing w:line="240" w:lineRule="atLeast"/>
              <w:jc w:val="center"/>
              <w:rPr>
                <w:rFonts w:ascii="仿宋_GB2312" w:eastAsia="仿宋_GB2312" w:hAnsi="宋体" w:cs="Times New Roman"/>
                <w:kern w:val="0"/>
                <w:sz w:val="24"/>
                <w:szCs w:val="24"/>
              </w:rPr>
            </w:pPr>
            <w:r w:rsidRPr="00333262">
              <w:rPr>
                <w:rFonts w:ascii="仿宋_GB2312" w:eastAsia="仿宋_GB2312" w:hAnsi="宋体" w:cs="Times New Roman" w:hint="eastAsia"/>
                <w:kern w:val="0"/>
                <w:sz w:val="24"/>
                <w:szCs w:val="24"/>
              </w:rPr>
              <w:t>岗位层级</w:t>
            </w:r>
          </w:p>
        </w:tc>
        <w:tc>
          <w:tcPr>
            <w:tcW w:w="3416" w:type="dxa"/>
            <w:gridSpan w:val="3"/>
            <w:tcBorders>
              <w:top w:val="single" w:sz="4" w:space="0" w:color="auto"/>
              <w:bottom w:val="single" w:sz="4" w:space="0" w:color="auto"/>
              <w:right w:val="single" w:sz="4" w:space="0" w:color="auto"/>
            </w:tcBorders>
            <w:vAlign w:val="center"/>
          </w:tcPr>
          <w:p w:rsidR="008C194B" w:rsidRPr="00333262" w:rsidRDefault="008C194B" w:rsidP="00723696">
            <w:pPr>
              <w:widowControl/>
              <w:spacing w:line="240" w:lineRule="atLeast"/>
              <w:jc w:val="center"/>
              <w:rPr>
                <w:rFonts w:ascii="仿宋_GB2312" w:eastAsia="仿宋_GB2312" w:hAnsi="宋体"/>
                <w:kern w:val="0"/>
                <w:sz w:val="24"/>
                <w:szCs w:val="24"/>
              </w:rPr>
            </w:pPr>
            <w:r w:rsidRPr="00333262">
              <w:rPr>
                <w:rFonts w:ascii="仿宋_GB2312" w:eastAsia="仿宋_GB2312" w:hAnsi="宋体" w:hint="eastAsia"/>
                <w:kern w:val="0"/>
                <w:sz w:val="24"/>
                <w:szCs w:val="24"/>
              </w:rPr>
              <w:t>中级</w:t>
            </w:r>
          </w:p>
        </w:tc>
      </w:tr>
      <w:tr w:rsidR="008C194B" w:rsidRPr="008C194B" w:rsidTr="00563877">
        <w:trPr>
          <w:trHeight w:val="547"/>
        </w:trPr>
        <w:tc>
          <w:tcPr>
            <w:tcW w:w="1490" w:type="dxa"/>
            <w:tcBorders>
              <w:top w:val="nil"/>
              <w:left w:val="single" w:sz="4" w:space="0" w:color="auto"/>
              <w:bottom w:val="single" w:sz="4" w:space="0" w:color="auto"/>
              <w:right w:val="single" w:sz="4" w:space="0" w:color="auto"/>
            </w:tcBorders>
            <w:shd w:val="clear" w:color="auto" w:fill="auto"/>
            <w:vAlign w:val="center"/>
          </w:tcPr>
          <w:p w:rsidR="008C194B" w:rsidRPr="00333262" w:rsidRDefault="008C194B" w:rsidP="008C194B">
            <w:pPr>
              <w:widowControl/>
              <w:spacing w:line="240" w:lineRule="atLeast"/>
              <w:jc w:val="center"/>
              <w:rPr>
                <w:rFonts w:ascii="仿宋_GB2312" w:eastAsia="仿宋_GB2312" w:hAnsi="宋体" w:cs="Times New Roman"/>
                <w:kern w:val="0"/>
                <w:sz w:val="24"/>
                <w:szCs w:val="24"/>
              </w:rPr>
            </w:pPr>
            <w:r w:rsidRPr="00333262">
              <w:rPr>
                <w:rFonts w:ascii="仿宋_GB2312" w:eastAsia="仿宋_GB2312" w:hAnsi="宋体" w:cs="Times New Roman" w:hint="eastAsia"/>
                <w:kern w:val="0"/>
                <w:sz w:val="24"/>
                <w:szCs w:val="24"/>
              </w:rPr>
              <w:t>数量</w:t>
            </w:r>
          </w:p>
        </w:tc>
        <w:tc>
          <w:tcPr>
            <w:tcW w:w="3416" w:type="dxa"/>
            <w:gridSpan w:val="3"/>
            <w:tcBorders>
              <w:top w:val="single" w:sz="4" w:space="0" w:color="auto"/>
              <w:bottom w:val="single" w:sz="4" w:space="0" w:color="auto"/>
              <w:right w:val="single" w:sz="4" w:space="0" w:color="auto"/>
            </w:tcBorders>
            <w:vAlign w:val="center"/>
          </w:tcPr>
          <w:p w:rsidR="008C194B" w:rsidRPr="00333262" w:rsidRDefault="008C194B" w:rsidP="00723696">
            <w:pPr>
              <w:widowControl/>
              <w:spacing w:line="240" w:lineRule="atLeast"/>
              <w:jc w:val="center"/>
              <w:rPr>
                <w:rFonts w:ascii="仿宋_GB2312" w:eastAsia="仿宋_GB2312" w:hAnsi="宋体"/>
                <w:kern w:val="0"/>
                <w:sz w:val="24"/>
                <w:szCs w:val="24"/>
              </w:rPr>
            </w:pPr>
            <w:r w:rsidRPr="00333262">
              <w:rPr>
                <w:rFonts w:ascii="仿宋_GB2312" w:eastAsia="仿宋_GB2312" w:hAnsi="宋体" w:hint="eastAsia"/>
                <w:kern w:val="0"/>
                <w:sz w:val="24"/>
                <w:szCs w:val="24"/>
              </w:rPr>
              <w:t>18</w:t>
            </w:r>
          </w:p>
        </w:tc>
      </w:tr>
      <w:tr w:rsidR="008C194B" w:rsidRPr="008C194B" w:rsidTr="00563877">
        <w:trPr>
          <w:trHeight w:val="547"/>
        </w:trPr>
        <w:tc>
          <w:tcPr>
            <w:tcW w:w="1490" w:type="dxa"/>
            <w:tcBorders>
              <w:top w:val="nil"/>
              <w:left w:val="single" w:sz="4" w:space="0" w:color="auto"/>
              <w:bottom w:val="single" w:sz="4" w:space="0" w:color="auto"/>
              <w:right w:val="single" w:sz="4" w:space="0" w:color="auto"/>
            </w:tcBorders>
            <w:shd w:val="clear" w:color="auto" w:fill="auto"/>
            <w:vAlign w:val="center"/>
          </w:tcPr>
          <w:p w:rsidR="008C194B" w:rsidRPr="00333262" w:rsidRDefault="008C194B" w:rsidP="008C194B">
            <w:pPr>
              <w:widowControl/>
              <w:spacing w:line="240" w:lineRule="atLeast"/>
              <w:jc w:val="center"/>
              <w:rPr>
                <w:rFonts w:ascii="仿宋_GB2312" w:eastAsia="仿宋_GB2312" w:hAnsi="宋体" w:cs="Times New Roman"/>
                <w:kern w:val="0"/>
                <w:sz w:val="24"/>
                <w:szCs w:val="24"/>
              </w:rPr>
            </w:pPr>
            <w:r w:rsidRPr="00333262">
              <w:rPr>
                <w:rFonts w:ascii="仿宋_GB2312" w:eastAsia="仿宋_GB2312" w:hAnsi="宋体" w:cs="Times New Roman" w:hint="eastAsia"/>
                <w:kern w:val="0"/>
                <w:sz w:val="24"/>
                <w:szCs w:val="24"/>
              </w:rPr>
              <w:t>岗位等级</w:t>
            </w:r>
          </w:p>
        </w:tc>
        <w:tc>
          <w:tcPr>
            <w:tcW w:w="1139" w:type="dxa"/>
            <w:tcBorders>
              <w:top w:val="single" w:sz="4" w:space="0" w:color="auto"/>
              <w:bottom w:val="single" w:sz="4" w:space="0" w:color="auto"/>
              <w:right w:val="single" w:sz="4" w:space="0" w:color="auto"/>
            </w:tcBorders>
            <w:vAlign w:val="center"/>
          </w:tcPr>
          <w:p w:rsidR="008C194B" w:rsidRPr="00333262" w:rsidRDefault="00330B0C" w:rsidP="00723696">
            <w:pPr>
              <w:widowControl/>
              <w:spacing w:line="240" w:lineRule="atLeast"/>
              <w:jc w:val="center"/>
              <w:rPr>
                <w:rFonts w:ascii="仿宋_GB2312" w:eastAsia="仿宋_GB2312" w:hAnsi="宋体"/>
                <w:kern w:val="0"/>
                <w:sz w:val="24"/>
                <w:szCs w:val="24"/>
              </w:rPr>
            </w:pPr>
            <w:r w:rsidRPr="00333262">
              <w:rPr>
                <w:rFonts w:ascii="仿宋_GB2312" w:eastAsia="仿宋_GB2312" w:hAnsi="宋体" w:hint="eastAsia"/>
                <w:kern w:val="0"/>
                <w:sz w:val="24"/>
                <w:szCs w:val="24"/>
              </w:rPr>
              <w:t>讲师一级</w:t>
            </w:r>
          </w:p>
        </w:tc>
        <w:tc>
          <w:tcPr>
            <w:tcW w:w="1139" w:type="dxa"/>
            <w:tcBorders>
              <w:top w:val="single" w:sz="4" w:space="0" w:color="auto"/>
              <w:left w:val="single" w:sz="4" w:space="0" w:color="auto"/>
              <w:bottom w:val="single" w:sz="4" w:space="0" w:color="auto"/>
              <w:right w:val="single" w:sz="4" w:space="0" w:color="auto"/>
            </w:tcBorders>
            <w:vAlign w:val="center"/>
          </w:tcPr>
          <w:p w:rsidR="008C194B" w:rsidRPr="00333262" w:rsidRDefault="00330B0C" w:rsidP="00723696">
            <w:pPr>
              <w:widowControl/>
              <w:spacing w:line="240" w:lineRule="atLeast"/>
              <w:jc w:val="center"/>
              <w:rPr>
                <w:rFonts w:ascii="仿宋_GB2312" w:eastAsia="仿宋_GB2312" w:hAnsi="宋体"/>
                <w:kern w:val="0"/>
                <w:sz w:val="24"/>
                <w:szCs w:val="24"/>
              </w:rPr>
            </w:pPr>
            <w:r w:rsidRPr="00333262">
              <w:rPr>
                <w:rFonts w:ascii="仿宋_GB2312" w:eastAsia="仿宋_GB2312" w:hAnsi="宋体" w:hint="eastAsia"/>
                <w:kern w:val="0"/>
                <w:sz w:val="24"/>
                <w:szCs w:val="24"/>
              </w:rPr>
              <w:t>讲师二级</w:t>
            </w:r>
          </w:p>
        </w:tc>
        <w:tc>
          <w:tcPr>
            <w:tcW w:w="1139" w:type="dxa"/>
            <w:tcBorders>
              <w:top w:val="single" w:sz="4" w:space="0" w:color="auto"/>
              <w:left w:val="single" w:sz="4" w:space="0" w:color="auto"/>
              <w:bottom w:val="single" w:sz="4" w:space="0" w:color="auto"/>
              <w:right w:val="single" w:sz="4" w:space="0" w:color="auto"/>
            </w:tcBorders>
            <w:vAlign w:val="center"/>
          </w:tcPr>
          <w:p w:rsidR="008C194B" w:rsidRPr="00333262" w:rsidRDefault="00330B0C" w:rsidP="00723696">
            <w:pPr>
              <w:widowControl/>
              <w:spacing w:line="240" w:lineRule="atLeast"/>
              <w:jc w:val="center"/>
              <w:rPr>
                <w:rFonts w:ascii="仿宋_GB2312" w:eastAsia="仿宋_GB2312" w:hAnsi="宋体"/>
                <w:kern w:val="0"/>
                <w:sz w:val="24"/>
                <w:szCs w:val="24"/>
              </w:rPr>
            </w:pPr>
            <w:r w:rsidRPr="00333262">
              <w:rPr>
                <w:rFonts w:ascii="仿宋_GB2312" w:eastAsia="仿宋_GB2312" w:hAnsi="宋体" w:hint="eastAsia"/>
                <w:kern w:val="0"/>
                <w:sz w:val="24"/>
                <w:szCs w:val="24"/>
              </w:rPr>
              <w:t>讲师三级</w:t>
            </w:r>
          </w:p>
        </w:tc>
      </w:tr>
      <w:tr w:rsidR="008C194B" w:rsidRPr="008C194B" w:rsidTr="00563877">
        <w:trPr>
          <w:trHeight w:val="547"/>
        </w:trPr>
        <w:tc>
          <w:tcPr>
            <w:tcW w:w="1490" w:type="dxa"/>
            <w:tcBorders>
              <w:top w:val="nil"/>
              <w:left w:val="single" w:sz="4" w:space="0" w:color="auto"/>
              <w:bottom w:val="single" w:sz="4" w:space="0" w:color="auto"/>
              <w:right w:val="single" w:sz="4" w:space="0" w:color="auto"/>
            </w:tcBorders>
            <w:shd w:val="clear" w:color="auto" w:fill="auto"/>
            <w:vAlign w:val="center"/>
          </w:tcPr>
          <w:p w:rsidR="008C194B" w:rsidRPr="00333262" w:rsidRDefault="008C194B" w:rsidP="008C194B">
            <w:pPr>
              <w:widowControl/>
              <w:spacing w:line="240" w:lineRule="atLeast"/>
              <w:jc w:val="center"/>
              <w:rPr>
                <w:rFonts w:ascii="仿宋_GB2312" w:eastAsia="仿宋_GB2312" w:hAnsi="宋体" w:cs="Times New Roman"/>
                <w:kern w:val="0"/>
                <w:sz w:val="24"/>
                <w:szCs w:val="24"/>
              </w:rPr>
            </w:pPr>
            <w:r w:rsidRPr="00333262">
              <w:rPr>
                <w:rFonts w:ascii="仿宋_GB2312" w:eastAsia="仿宋_GB2312" w:hAnsi="宋体" w:cs="Times New Roman" w:hint="eastAsia"/>
                <w:kern w:val="0"/>
                <w:sz w:val="24"/>
                <w:szCs w:val="24"/>
              </w:rPr>
              <w:t>比例</w:t>
            </w:r>
          </w:p>
        </w:tc>
        <w:tc>
          <w:tcPr>
            <w:tcW w:w="1139" w:type="dxa"/>
            <w:tcBorders>
              <w:top w:val="single" w:sz="4" w:space="0" w:color="auto"/>
              <w:bottom w:val="single" w:sz="4" w:space="0" w:color="auto"/>
              <w:right w:val="single" w:sz="4" w:space="0" w:color="auto"/>
            </w:tcBorders>
            <w:vAlign w:val="center"/>
          </w:tcPr>
          <w:p w:rsidR="008C194B" w:rsidRPr="00333262" w:rsidRDefault="008C194B" w:rsidP="00723696">
            <w:pPr>
              <w:widowControl/>
              <w:spacing w:line="240" w:lineRule="atLeast"/>
              <w:jc w:val="center"/>
              <w:rPr>
                <w:rFonts w:ascii="仿宋_GB2312" w:eastAsia="仿宋_GB2312" w:hAnsi="宋体"/>
                <w:kern w:val="0"/>
                <w:sz w:val="24"/>
                <w:szCs w:val="24"/>
              </w:rPr>
            </w:pPr>
            <w:r w:rsidRPr="00333262">
              <w:rPr>
                <w:rFonts w:ascii="仿宋_GB2312" w:eastAsia="仿宋_GB2312" w:hAnsi="宋体" w:hint="eastAsia"/>
                <w:kern w:val="0"/>
                <w:sz w:val="24"/>
                <w:szCs w:val="24"/>
              </w:rPr>
              <w:t>30%</w:t>
            </w:r>
          </w:p>
        </w:tc>
        <w:tc>
          <w:tcPr>
            <w:tcW w:w="1139" w:type="dxa"/>
            <w:tcBorders>
              <w:top w:val="single" w:sz="4" w:space="0" w:color="auto"/>
              <w:left w:val="single" w:sz="4" w:space="0" w:color="auto"/>
              <w:bottom w:val="single" w:sz="4" w:space="0" w:color="auto"/>
              <w:right w:val="single" w:sz="4" w:space="0" w:color="auto"/>
            </w:tcBorders>
            <w:vAlign w:val="center"/>
          </w:tcPr>
          <w:p w:rsidR="008C194B" w:rsidRPr="00333262" w:rsidRDefault="008C194B" w:rsidP="00723696">
            <w:pPr>
              <w:widowControl/>
              <w:spacing w:line="240" w:lineRule="atLeast"/>
              <w:jc w:val="center"/>
              <w:rPr>
                <w:rFonts w:ascii="仿宋_GB2312" w:eastAsia="仿宋_GB2312" w:hAnsi="宋体"/>
                <w:kern w:val="0"/>
                <w:sz w:val="24"/>
                <w:szCs w:val="24"/>
              </w:rPr>
            </w:pPr>
            <w:r w:rsidRPr="00333262">
              <w:rPr>
                <w:rFonts w:ascii="仿宋_GB2312" w:eastAsia="仿宋_GB2312" w:hAnsi="宋体" w:hint="eastAsia"/>
                <w:kern w:val="0"/>
                <w:sz w:val="24"/>
                <w:szCs w:val="24"/>
              </w:rPr>
              <w:t>40%</w:t>
            </w:r>
          </w:p>
        </w:tc>
        <w:tc>
          <w:tcPr>
            <w:tcW w:w="1139" w:type="dxa"/>
            <w:tcBorders>
              <w:top w:val="single" w:sz="4" w:space="0" w:color="auto"/>
              <w:left w:val="single" w:sz="4" w:space="0" w:color="auto"/>
              <w:bottom w:val="single" w:sz="4" w:space="0" w:color="auto"/>
              <w:right w:val="single" w:sz="4" w:space="0" w:color="auto"/>
            </w:tcBorders>
            <w:vAlign w:val="center"/>
          </w:tcPr>
          <w:p w:rsidR="008C194B" w:rsidRPr="00333262" w:rsidRDefault="008C194B" w:rsidP="00723696">
            <w:pPr>
              <w:widowControl/>
              <w:spacing w:line="240" w:lineRule="atLeast"/>
              <w:jc w:val="center"/>
              <w:rPr>
                <w:rFonts w:ascii="仿宋_GB2312" w:eastAsia="仿宋_GB2312" w:hAnsi="宋体"/>
                <w:kern w:val="0"/>
                <w:sz w:val="24"/>
                <w:szCs w:val="24"/>
              </w:rPr>
            </w:pPr>
            <w:r w:rsidRPr="00333262">
              <w:rPr>
                <w:rFonts w:ascii="仿宋_GB2312" w:eastAsia="仿宋_GB2312" w:hAnsi="宋体" w:hint="eastAsia"/>
                <w:kern w:val="0"/>
                <w:sz w:val="24"/>
                <w:szCs w:val="24"/>
              </w:rPr>
              <w:t>30%</w:t>
            </w:r>
          </w:p>
        </w:tc>
      </w:tr>
      <w:tr w:rsidR="008C194B" w:rsidRPr="008C194B" w:rsidTr="00563877">
        <w:trPr>
          <w:trHeight w:val="547"/>
        </w:trPr>
        <w:tc>
          <w:tcPr>
            <w:tcW w:w="1490" w:type="dxa"/>
            <w:tcBorders>
              <w:top w:val="nil"/>
              <w:left w:val="single" w:sz="4" w:space="0" w:color="auto"/>
              <w:bottom w:val="single" w:sz="4" w:space="0" w:color="auto"/>
              <w:right w:val="single" w:sz="4" w:space="0" w:color="auto"/>
            </w:tcBorders>
            <w:shd w:val="clear" w:color="auto" w:fill="auto"/>
            <w:vAlign w:val="center"/>
          </w:tcPr>
          <w:p w:rsidR="008C194B" w:rsidRPr="00333262" w:rsidRDefault="008C194B" w:rsidP="008C194B">
            <w:pPr>
              <w:widowControl/>
              <w:spacing w:line="240" w:lineRule="atLeast"/>
              <w:jc w:val="center"/>
              <w:rPr>
                <w:rFonts w:ascii="仿宋_GB2312" w:eastAsia="仿宋_GB2312" w:hAnsi="宋体" w:cs="Times New Roman"/>
                <w:kern w:val="0"/>
                <w:sz w:val="24"/>
                <w:szCs w:val="24"/>
              </w:rPr>
            </w:pPr>
            <w:r w:rsidRPr="00333262">
              <w:rPr>
                <w:rFonts w:ascii="仿宋_GB2312" w:eastAsia="仿宋_GB2312" w:hAnsi="宋体" w:cs="Times New Roman" w:hint="eastAsia"/>
                <w:kern w:val="0"/>
                <w:sz w:val="24"/>
                <w:szCs w:val="24"/>
              </w:rPr>
              <w:t>数量</w:t>
            </w:r>
          </w:p>
        </w:tc>
        <w:tc>
          <w:tcPr>
            <w:tcW w:w="1139" w:type="dxa"/>
            <w:tcBorders>
              <w:top w:val="single" w:sz="4" w:space="0" w:color="auto"/>
              <w:bottom w:val="single" w:sz="4" w:space="0" w:color="auto"/>
              <w:right w:val="single" w:sz="4" w:space="0" w:color="auto"/>
            </w:tcBorders>
            <w:vAlign w:val="center"/>
          </w:tcPr>
          <w:p w:rsidR="008C194B" w:rsidRPr="00333262" w:rsidRDefault="00330B0C" w:rsidP="00723696">
            <w:pPr>
              <w:widowControl/>
              <w:spacing w:line="240" w:lineRule="atLeast"/>
              <w:jc w:val="center"/>
              <w:rPr>
                <w:rFonts w:ascii="仿宋_GB2312" w:eastAsia="仿宋_GB2312" w:hAnsi="宋体"/>
                <w:kern w:val="0"/>
                <w:sz w:val="24"/>
                <w:szCs w:val="24"/>
              </w:rPr>
            </w:pPr>
            <w:r w:rsidRPr="00333262">
              <w:rPr>
                <w:rFonts w:ascii="仿宋_GB2312" w:eastAsia="仿宋_GB2312" w:hAnsi="宋体" w:hint="eastAsia"/>
                <w:kern w:val="0"/>
                <w:sz w:val="24"/>
                <w:szCs w:val="24"/>
              </w:rPr>
              <w:t>5</w:t>
            </w:r>
          </w:p>
        </w:tc>
        <w:tc>
          <w:tcPr>
            <w:tcW w:w="1139" w:type="dxa"/>
            <w:tcBorders>
              <w:top w:val="single" w:sz="4" w:space="0" w:color="auto"/>
              <w:left w:val="single" w:sz="4" w:space="0" w:color="auto"/>
              <w:bottom w:val="single" w:sz="4" w:space="0" w:color="auto"/>
              <w:right w:val="single" w:sz="4" w:space="0" w:color="auto"/>
            </w:tcBorders>
            <w:vAlign w:val="center"/>
          </w:tcPr>
          <w:p w:rsidR="008C194B" w:rsidRPr="00333262" w:rsidRDefault="008C194B" w:rsidP="00723696">
            <w:pPr>
              <w:widowControl/>
              <w:spacing w:line="240" w:lineRule="atLeast"/>
              <w:jc w:val="center"/>
              <w:rPr>
                <w:rFonts w:ascii="仿宋_GB2312" w:eastAsia="仿宋_GB2312" w:hAnsi="宋体"/>
                <w:kern w:val="0"/>
                <w:sz w:val="24"/>
                <w:szCs w:val="24"/>
              </w:rPr>
            </w:pPr>
            <w:r w:rsidRPr="00333262">
              <w:rPr>
                <w:rFonts w:ascii="仿宋_GB2312" w:eastAsia="仿宋_GB2312" w:hAnsi="宋体" w:hint="eastAsia"/>
                <w:kern w:val="0"/>
                <w:sz w:val="24"/>
                <w:szCs w:val="24"/>
              </w:rPr>
              <w:t>7</w:t>
            </w:r>
          </w:p>
        </w:tc>
        <w:tc>
          <w:tcPr>
            <w:tcW w:w="1139" w:type="dxa"/>
            <w:tcBorders>
              <w:top w:val="single" w:sz="4" w:space="0" w:color="auto"/>
              <w:left w:val="single" w:sz="4" w:space="0" w:color="auto"/>
              <w:bottom w:val="single" w:sz="4" w:space="0" w:color="auto"/>
              <w:right w:val="single" w:sz="4" w:space="0" w:color="auto"/>
            </w:tcBorders>
            <w:vAlign w:val="center"/>
          </w:tcPr>
          <w:p w:rsidR="008C194B" w:rsidRPr="00333262" w:rsidRDefault="00330B0C" w:rsidP="00723696">
            <w:pPr>
              <w:widowControl/>
              <w:spacing w:line="240" w:lineRule="atLeast"/>
              <w:jc w:val="center"/>
              <w:rPr>
                <w:rFonts w:ascii="仿宋_GB2312" w:eastAsia="仿宋_GB2312" w:hAnsi="宋体"/>
                <w:kern w:val="0"/>
                <w:sz w:val="24"/>
                <w:szCs w:val="24"/>
              </w:rPr>
            </w:pPr>
            <w:r w:rsidRPr="00333262">
              <w:rPr>
                <w:rFonts w:ascii="仿宋_GB2312" w:eastAsia="仿宋_GB2312" w:hAnsi="宋体" w:hint="eastAsia"/>
                <w:kern w:val="0"/>
                <w:sz w:val="24"/>
                <w:szCs w:val="24"/>
              </w:rPr>
              <w:t>6</w:t>
            </w:r>
          </w:p>
        </w:tc>
      </w:tr>
      <w:tr w:rsidR="008C194B" w:rsidRPr="008C194B" w:rsidTr="00563877">
        <w:trPr>
          <w:trHeight w:val="547"/>
        </w:trPr>
        <w:tc>
          <w:tcPr>
            <w:tcW w:w="1490" w:type="dxa"/>
            <w:tcBorders>
              <w:top w:val="nil"/>
              <w:left w:val="single" w:sz="4" w:space="0" w:color="auto"/>
              <w:bottom w:val="single" w:sz="4" w:space="0" w:color="auto"/>
              <w:right w:val="single" w:sz="4" w:space="0" w:color="auto"/>
            </w:tcBorders>
            <w:shd w:val="clear" w:color="auto" w:fill="auto"/>
            <w:vAlign w:val="center"/>
          </w:tcPr>
          <w:p w:rsidR="008C194B" w:rsidRPr="00333262" w:rsidRDefault="008C194B" w:rsidP="008C194B">
            <w:pPr>
              <w:widowControl/>
              <w:spacing w:line="240" w:lineRule="atLeast"/>
              <w:jc w:val="center"/>
              <w:rPr>
                <w:rFonts w:ascii="仿宋_GB2312" w:eastAsia="仿宋_GB2312" w:hAnsi="宋体" w:cs="Times New Roman"/>
                <w:kern w:val="0"/>
                <w:sz w:val="24"/>
                <w:szCs w:val="24"/>
              </w:rPr>
            </w:pPr>
            <w:r w:rsidRPr="00333262">
              <w:rPr>
                <w:rFonts w:ascii="仿宋_GB2312" w:eastAsia="仿宋_GB2312" w:hAnsi="宋体" w:cs="Times New Roman" w:hint="eastAsia"/>
                <w:kern w:val="0"/>
                <w:sz w:val="24"/>
                <w:szCs w:val="24"/>
              </w:rPr>
              <w:t>现聘岗位数</w:t>
            </w:r>
          </w:p>
        </w:tc>
        <w:tc>
          <w:tcPr>
            <w:tcW w:w="1139" w:type="dxa"/>
            <w:tcBorders>
              <w:top w:val="single" w:sz="4" w:space="0" w:color="auto"/>
              <w:bottom w:val="single" w:sz="4" w:space="0" w:color="auto"/>
              <w:right w:val="single" w:sz="4" w:space="0" w:color="auto"/>
            </w:tcBorders>
            <w:vAlign w:val="center"/>
          </w:tcPr>
          <w:p w:rsidR="008C194B" w:rsidRPr="00333262" w:rsidRDefault="00330B0C" w:rsidP="00723696">
            <w:pPr>
              <w:widowControl/>
              <w:spacing w:line="240" w:lineRule="atLeast"/>
              <w:jc w:val="center"/>
              <w:rPr>
                <w:rFonts w:ascii="仿宋_GB2312" w:eastAsia="仿宋_GB2312" w:hAnsi="宋体"/>
                <w:kern w:val="0"/>
                <w:sz w:val="24"/>
                <w:szCs w:val="24"/>
              </w:rPr>
            </w:pPr>
            <w:r w:rsidRPr="00333262">
              <w:rPr>
                <w:rFonts w:ascii="仿宋_GB2312" w:eastAsia="仿宋_GB2312" w:hAnsi="宋体" w:hint="eastAsia"/>
                <w:kern w:val="0"/>
                <w:sz w:val="24"/>
                <w:szCs w:val="24"/>
              </w:rPr>
              <w:t>4</w:t>
            </w:r>
          </w:p>
        </w:tc>
        <w:tc>
          <w:tcPr>
            <w:tcW w:w="1139" w:type="dxa"/>
            <w:tcBorders>
              <w:top w:val="single" w:sz="4" w:space="0" w:color="auto"/>
              <w:left w:val="single" w:sz="4" w:space="0" w:color="auto"/>
              <w:bottom w:val="single" w:sz="4" w:space="0" w:color="auto"/>
              <w:right w:val="single" w:sz="4" w:space="0" w:color="auto"/>
            </w:tcBorders>
            <w:vAlign w:val="center"/>
          </w:tcPr>
          <w:p w:rsidR="008C194B" w:rsidRPr="00333262" w:rsidRDefault="008C194B" w:rsidP="00723696">
            <w:pPr>
              <w:widowControl/>
              <w:spacing w:line="240" w:lineRule="atLeast"/>
              <w:jc w:val="center"/>
              <w:rPr>
                <w:rFonts w:ascii="仿宋_GB2312" w:eastAsia="仿宋_GB2312" w:hAnsi="宋体"/>
                <w:kern w:val="0"/>
                <w:sz w:val="24"/>
                <w:szCs w:val="24"/>
              </w:rPr>
            </w:pPr>
            <w:r w:rsidRPr="00333262">
              <w:rPr>
                <w:rFonts w:ascii="仿宋_GB2312" w:eastAsia="仿宋_GB2312" w:hAnsi="宋体" w:hint="eastAsia"/>
                <w:kern w:val="0"/>
                <w:sz w:val="24"/>
                <w:szCs w:val="24"/>
              </w:rPr>
              <w:t>6</w:t>
            </w:r>
          </w:p>
        </w:tc>
        <w:tc>
          <w:tcPr>
            <w:tcW w:w="1139" w:type="dxa"/>
            <w:tcBorders>
              <w:top w:val="single" w:sz="4" w:space="0" w:color="auto"/>
              <w:left w:val="single" w:sz="4" w:space="0" w:color="auto"/>
              <w:bottom w:val="single" w:sz="4" w:space="0" w:color="auto"/>
              <w:right w:val="single" w:sz="4" w:space="0" w:color="auto"/>
            </w:tcBorders>
            <w:vAlign w:val="center"/>
          </w:tcPr>
          <w:p w:rsidR="008C194B" w:rsidRPr="00333262" w:rsidRDefault="00330B0C" w:rsidP="00723696">
            <w:pPr>
              <w:widowControl/>
              <w:spacing w:line="240" w:lineRule="atLeast"/>
              <w:jc w:val="center"/>
              <w:rPr>
                <w:rFonts w:ascii="仿宋_GB2312" w:eastAsia="仿宋_GB2312" w:hAnsi="宋体"/>
                <w:kern w:val="0"/>
                <w:sz w:val="24"/>
                <w:szCs w:val="24"/>
              </w:rPr>
            </w:pPr>
            <w:r w:rsidRPr="00333262">
              <w:rPr>
                <w:rFonts w:ascii="仿宋_GB2312" w:eastAsia="仿宋_GB2312" w:hAnsi="宋体" w:hint="eastAsia"/>
                <w:kern w:val="0"/>
                <w:sz w:val="24"/>
                <w:szCs w:val="24"/>
              </w:rPr>
              <w:t>8</w:t>
            </w:r>
          </w:p>
        </w:tc>
      </w:tr>
      <w:tr w:rsidR="008C194B" w:rsidRPr="008C194B" w:rsidTr="00563877">
        <w:trPr>
          <w:trHeight w:val="547"/>
        </w:trPr>
        <w:tc>
          <w:tcPr>
            <w:tcW w:w="1490" w:type="dxa"/>
            <w:tcBorders>
              <w:top w:val="nil"/>
              <w:left w:val="single" w:sz="4" w:space="0" w:color="auto"/>
              <w:bottom w:val="single" w:sz="4" w:space="0" w:color="auto"/>
              <w:right w:val="single" w:sz="4" w:space="0" w:color="auto"/>
            </w:tcBorders>
            <w:shd w:val="clear" w:color="auto" w:fill="auto"/>
            <w:vAlign w:val="center"/>
          </w:tcPr>
          <w:p w:rsidR="008C194B" w:rsidRPr="00333262" w:rsidRDefault="008C194B" w:rsidP="008C194B">
            <w:pPr>
              <w:widowControl/>
              <w:spacing w:line="240" w:lineRule="atLeast"/>
              <w:jc w:val="center"/>
              <w:rPr>
                <w:rFonts w:ascii="仿宋_GB2312" w:eastAsia="仿宋_GB2312" w:hAnsi="宋体" w:cs="Times New Roman"/>
                <w:kern w:val="0"/>
                <w:sz w:val="24"/>
                <w:szCs w:val="24"/>
              </w:rPr>
            </w:pPr>
            <w:r w:rsidRPr="00333262">
              <w:rPr>
                <w:rFonts w:ascii="仿宋_GB2312" w:eastAsia="仿宋_GB2312" w:hAnsi="宋体" w:cs="Times New Roman" w:hint="eastAsia"/>
                <w:kern w:val="0"/>
                <w:sz w:val="24"/>
                <w:szCs w:val="24"/>
              </w:rPr>
              <w:t>空缺岗位数</w:t>
            </w:r>
          </w:p>
        </w:tc>
        <w:tc>
          <w:tcPr>
            <w:tcW w:w="1139" w:type="dxa"/>
            <w:tcBorders>
              <w:top w:val="single" w:sz="4" w:space="0" w:color="auto"/>
              <w:bottom w:val="single" w:sz="4" w:space="0" w:color="auto"/>
              <w:right w:val="single" w:sz="4" w:space="0" w:color="auto"/>
            </w:tcBorders>
            <w:vAlign w:val="center"/>
          </w:tcPr>
          <w:p w:rsidR="008C194B" w:rsidRPr="00333262" w:rsidRDefault="008C194B" w:rsidP="00723696">
            <w:pPr>
              <w:widowControl/>
              <w:spacing w:line="240" w:lineRule="atLeast"/>
              <w:jc w:val="center"/>
              <w:rPr>
                <w:rFonts w:ascii="仿宋_GB2312" w:eastAsia="仿宋_GB2312" w:hAnsi="宋体"/>
                <w:kern w:val="0"/>
                <w:sz w:val="24"/>
                <w:szCs w:val="24"/>
              </w:rPr>
            </w:pPr>
            <w:r w:rsidRPr="00D92A8B">
              <w:rPr>
                <w:rFonts w:ascii="仿宋_GB2312" w:eastAsia="仿宋_GB2312" w:hAnsi="宋体" w:hint="eastAsia"/>
                <w:kern w:val="0"/>
                <w:sz w:val="24"/>
                <w:szCs w:val="24"/>
              </w:rPr>
              <w:t>1</w:t>
            </w:r>
          </w:p>
        </w:tc>
        <w:tc>
          <w:tcPr>
            <w:tcW w:w="1139" w:type="dxa"/>
            <w:tcBorders>
              <w:top w:val="single" w:sz="4" w:space="0" w:color="auto"/>
              <w:left w:val="single" w:sz="4" w:space="0" w:color="auto"/>
              <w:bottom w:val="single" w:sz="4" w:space="0" w:color="auto"/>
              <w:right w:val="single" w:sz="4" w:space="0" w:color="auto"/>
            </w:tcBorders>
            <w:vAlign w:val="center"/>
          </w:tcPr>
          <w:p w:rsidR="008C194B" w:rsidRPr="00333262" w:rsidRDefault="008C194B" w:rsidP="00723696">
            <w:pPr>
              <w:widowControl/>
              <w:spacing w:line="240" w:lineRule="atLeast"/>
              <w:jc w:val="center"/>
              <w:rPr>
                <w:rFonts w:ascii="仿宋_GB2312" w:eastAsia="仿宋_GB2312" w:hAnsi="宋体"/>
                <w:kern w:val="0"/>
                <w:sz w:val="24"/>
                <w:szCs w:val="24"/>
              </w:rPr>
            </w:pPr>
          </w:p>
        </w:tc>
        <w:tc>
          <w:tcPr>
            <w:tcW w:w="1139" w:type="dxa"/>
            <w:tcBorders>
              <w:top w:val="single" w:sz="4" w:space="0" w:color="auto"/>
              <w:left w:val="single" w:sz="4" w:space="0" w:color="auto"/>
              <w:bottom w:val="single" w:sz="4" w:space="0" w:color="auto"/>
              <w:right w:val="single" w:sz="4" w:space="0" w:color="auto"/>
            </w:tcBorders>
            <w:vAlign w:val="center"/>
          </w:tcPr>
          <w:p w:rsidR="008C194B" w:rsidRPr="00333262" w:rsidRDefault="008C194B" w:rsidP="00723696">
            <w:pPr>
              <w:widowControl/>
              <w:spacing w:line="240" w:lineRule="atLeast"/>
              <w:jc w:val="center"/>
              <w:rPr>
                <w:rFonts w:ascii="仿宋_GB2312" w:eastAsia="仿宋_GB2312" w:hAnsi="宋体"/>
                <w:kern w:val="0"/>
                <w:sz w:val="24"/>
                <w:szCs w:val="24"/>
              </w:rPr>
            </w:pPr>
          </w:p>
        </w:tc>
      </w:tr>
    </w:tbl>
    <w:p w:rsidR="00CC073C" w:rsidRDefault="00630906" w:rsidP="00CC073C">
      <w:pPr>
        <w:ind w:firstLine="540"/>
        <w:rPr>
          <w:sz w:val="28"/>
          <w:szCs w:val="28"/>
        </w:rPr>
      </w:pPr>
      <w:r w:rsidRPr="00BB2A65">
        <w:rPr>
          <w:rFonts w:hint="eastAsia"/>
          <w:sz w:val="28"/>
          <w:szCs w:val="28"/>
        </w:rPr>
        <w:t>列举单位中，教师中级岗位人员总数为</w:t>
      </w:r>
      <w:r w:rsidRPr="00BB2A65">
        <w:rPr>
          <w:rFonts w:hint="eastAsia"/>
          <w:sz w:val="28"/>
          <w:szCs w:val="28"/>
        </w:rPr>
        <w:t>18</w:t>
      </w:r>
      <w:r w:rsidRPr="00BB2A65">
        <w:rPr>
          <w:rFonts w:hint="eastAsia"/>
          <w:sz w:val="28"/>
          <w:szCs w:val="28"/>
        </w:rPr>
        <w:t>，即总岗位数为</w:t>
      </w:r>
      <w:r w:rsidRPr="00BB2A65">
        <w:rPr>
          <w:rFonts w:hint="eastAsia"/>
          <w:sz w:val="28"/>
          <w:szCs w:val="28"/>
        </w:rPr>
        <w:t>18</w:t>
      </w:r>
      <w:r w:rsidRPr="00BB2A65">
        <w:rPr>
          <w:rFonts w:hint="eastAsia"/>
          <w:sz w:val="28"/>
          <w:szCs w:val="28"/>
        </w:rPr>
        <w:t>，按照讲师一级、讲师二级、讲师三级岗位之间的比例</w:t>
      </w:r>
      <w:r w:rsidRPr="00BB2A65">
        <w:rPr>
          <w:rFonts w:hint="eastAsia"/>
          <w:sz w:val="28"/>
          <w:szCs w:val="28"/>
        </w:rPr>
        <w:t>3:4:3</w:t>
      </w:r>
      <w:r w:rsidRPr="00BB2A65">
        <w:rPr>
          <w:rFonts w:hint="eastAsia"/>
          <w:sz w:val="28"/>
          <w:szCs w:val="28"/>
        </w:rPr>
        <w:t>，计</w:t>
      </w:r>
      <w:r w:rsidR="00A3335A" w:rsidRPr="00BB2A65">
        <w:rPr>
          <w:rFonts w:hint="eastAsia"/>
          <w:sz w:val="28"/>
          <w:szCs w:val="28"/>
        </w:rPr>
        <w:t>算出各级岗位</w:t>
      </w:r>
      <w:r w:rsidRPr="00BB2A65">
        <w:rPr>
          <w:rFonts w:hint="eastAsia"/>
          <w:sz w:val="28"/>
          <w:szCs w:val="28"/>
        </w:rPr>
        <w:t>的数量分别是讲师一级岗位数</w:t>
      </w:r>
      <w:r w:rsidR="00330B0C">
        <w:rPr>
          <w:rFonts w:hint="eastAsia"/>
          <w:sz w:val="28"/>
          <w:szCs w:val="28"/>
        </w:rPr>
        <w:t>5</w:t>
      </w:r>
      <w:r w:rsidRPr="00BB2A65">
        <w:rPr>
          <w:rFonts w:hint="eastAsia"/>
          <w:sz w:val="28"/>
          <w:szCs w:val="28"/>
        </w:rPr>
        <w:t>，讲师二级岗位数</w:t>
      </w:r>
      <w:r w:rsidRPr="00BB2A65">
        <w:rPr>
          <w:rFonts w:hint="eastAsia"/>
          <w:sz w:val="28"/>
          <w:szCs w:val="28"/>
        </w:rPr>
        <w:t>7</w:t>
      </w:r>
      <w:r w:rsidRPr="00BB2A65">
        <w:rPr>
          <w:rFonts w:hint="eastAsia"/>
          <w:sz w:val="28"/>
          <w:szCs w:val="28"/>
        </w:rPr>
        <w:t>，讲师三级岗位数</w:t>
      </w:r>
      <w:r w:rsidR="00330B0C">
        <w:rPr>
          <w:rFonts w:hint="eastAsia"/>
          <w:sz w:val="28"/>
          <w:szCs w:val="28"/>
        </w:rPr>
        <w:t>6</w:t>
      </w:r>
      <w:r w:rsidR="00A3335A" w:rsidRPr="00BB2A65">
        <w:rPr>
          <w:rFonts w:hint="eastAsia"/>
          <w:sz w:val="28"/>
          <w:szCs w:val="28"/>
        </w:rPr>
        <w:t>，而学院目前聘用在讲师一级岗的人员为</w:t>
      </w:r>
      <w:r w:rsidR="00330B0C">
        <w:rPr>
          <w:rFonts w:hint="eastAsia"/>
          <w:sz w:val="28"/>
          <w:szCs w:val="28"/>
        </w:rPr>
        <w:t>4</w:t>
      </w:r>
      <w:r w:rsidR="00A3335A" w:rsidRPr="00BB2A65">
        <w:rPr>
          <w:rFonts w:hint="eastAsia"/>
          <w:sz w:val="28"/>
          <w:szCs w:val="28"/>
        </w:rPr>
        <w:t>名，因此</w:t>
      </w:r>
      <w:r w:rsidR="00CC073C">
        <w:rPr>
          <w:rFonts w:hint="eastAsia"/>
          <w:sz w:val="28"/>
          <w:szCs w:val="28"/>
        </w:rPr>
        <w:t>：</w:t>
      </w:r>
    </w:p>
    <w:p w:rsidR="00CC073C" w:rsidRDefault="00A3335A" w:rsidP="00CC073C">
      <w:pPr>
        <w:ind w:firstLine="540"/>
        <w:rPr>
          <w:sz w:val="28"/>
          <w:szCs w:val="28"/>
        </w:rPr>
      </w:pPr>
      <w:r w:rsidRPr="00BB2A65">
        <w:rPr>
          <w:rFonts w:hint="eastAsia"/>
          <w:sz w:val="28"/>
          <w:szCs w:val="28"/>
        </w:rPr>
        <w:t>讲师一级岗空岗</w:t>
      </w:r>
      <w:r w:rsidR="00CC073C">
        <w:rPr>
          <w:rFonts w:hint="eastAsia"/>
          <w:sz w:val="28"/>
          <w:szCs w:val="28"/>
        </w:rPr>
        <w:t>数：</w:t>
      </w:r>
      <w:r w:rsidRPr="00BB2A65">
        <w:rPr>
          <w:rFonts w:hint="eastAsia"/>
          <w:sz w:val="28"/>
          <w:szCs w:val="28"/>
        </w:rPr>
        <w:t>可以确定为</w:t>
      </w:r>
      <w:r w:rsidRPr="00BB2A65">
        <w:rPr>
          <w:rFonts w:hint="eastAsia"/>
          <w:sz w:val="28"/>
          <w:szCs w:val="28"/>
        </w:rPr>
        <w:t>1</w:t>
      </w:r>
      <w:r w:rsidRPr="00BB2A65">
        <w:rPr>
          <w:rFonts w:hint="eastAsia"/>
          <w:sz w:val="28"/>
          <w:szCs w:val="28"/>
        </w:rPr>
        <w:t>个</w:t>
      </w:r>
      <w:r w:rsidR="00E07D18" w:rsidRPr="00BB2A65">
        <w:rPr>
          <w:rFonts w:hint="eastAsia"/>
          <w:sz w:val="28"/>
          <w:szCs w:val="28"/>
        </w:rPr>
        <w:t>；</w:t>
      </w:r>
    </w:p>
    <w:p w:rsidR="008C194B" w:rsidRPr="00BB2A65" w:rsidRDefault="00355A98" w:rsidP="00CC073C">
      <w:pPr>
        <w:ind w:firstLine="540"/>
        <w:rPr>
          <w:sz w:val="28"/>
          <w:szCs w:val="28"/>
        </w:rPr>
      </w:pPr>
      <w:r w:rsidRPr="00BB2A65">
        <w:rPr>
          <w:rFonts w:hint="eastAsia"/>
          <w:sz w:val="28"/>
          <w:szCs w:val="28"/>
        </w:rPr>
        <w:t>讲师二级岗</w:t>
      </w:r>
      <w:r w:rsidR="00CC073C">
        <w:rPr>
          <w:rFonts w:hint="eastAsia"/>
          <w:sz w:val="28"/>
          <w:szCs w:val="28"/>
        </w:rPr>
        <w:t>空岗数：</w:t>
      </w:r>
      <w:r w:rsidRPr="00BB2A65">
        <w:rPr>
          <w:rFonts w:hint="eastAsia"/>
          <w:sz w:val="28"/>
          <w:szCs w:val="28"/>
        </w:rPr>
        <w:t>需根据讲师一级岗的聘用情况确定，</w:t>
      </w:r>
      <w:r w:rsidR="00330B0C">
        <w:rPr>
          <w:rFonts w:hint="eastAsia"/>
          <w:sz w:val="28"/>
          <w:szCs w:val="28"/>
        </w:rPr>
        <w:t>是动态数据：</w:t>
      </w:r>
      <w:r w:rsidR="00BA6627">
        <w:rPr>
          <w:rFonts w:hint="eastAsia"/>
          <w:sz w:val="28"/>
          <w:szCs w:val="28"/>
        </w:rPr>
        <w:t>（</w:t>
      </w:r>
      <w:r w:rsidR="00BA6627">
        <w:rPr>
          <w:rFonts w:hint="eastAsia"/>
          <w:sz w:val="28"/>
          <w:szCs w:val="28"/>
        </w:rPr>
        <w:t>1</w:t>
      </w:r>
      <w:r w:rsidR="00BA6627">
        <w:rPr>
          <w:rFonts w:hint="eastAsia"/>
          <w:sz w:val="28"/>
          <w:szCs w:val="28"/>
        </w:rPr>
        <w:t>）</w:t>
      </w:r>
      <w:r w:rsidR="00327977">
        <w:rPr>
          <w:rFonts w:hint="eastAsia"/>
          <w:sz w:val="28"/>
          <w:szCs w:val="28"/>
        </w:rPr>
        <w:t>讲师二级岗空缺岗位基本数据为</w:t>
      </w:r>
      <w:r w:rsidR="00327977">
        <w:rPr>
          <w:rFonts w:hint="eastAsia"/>
          <w:sz w:val="28"/>
          <w:szCs w:val="28"/>
        </w:rPr>
        <w:t>1</w:t>
      </w:r>
      <w:r w:rsidR="00327977">
        <w:rPr>
          <w:rFonts w:hint="eastAsia"/>
          <w:sz w:val="28"/>
          <w:szCs w:val="28"/>
        </w:rPr>
        <w:t>个，</w:t>
      </w:r>
      <w:r w:rsidRPr="00BB2A65">
        <w:rPr>
          <w:rFonts w:hint="eastAsia"/>
          <w:sz w:val="28"/>
          <w:szCs w:val="28"/>
        </w:rPr>
        <w:t>如讲师二级岗中</w:t>
      </w:r>
      <w:r w:rsidR="00330B0C">
        <w:rPr>
          <w:rFonts w:hint="eastAsia"/>
          <w:sz w:val="28"/>
          <w:szCs w:val="28"/>
        </w:rPr>
        <w:t>本次</w:t>
      </w:r>
      <w:r w:rsidRPr="00BB2A65">
        <w:rPr>
          <w:rFonts w:hint="eastAsia"/>
          <w:sz w:val="28"/>
          <w:szCs w:val="28"/>
        </w:rPr>
        <w:t>有</w:t>
      </w:r>
      <w:r w:rsidRPr="00BB2A65">
        <w:rPr>
          <w:rFonts w:hint="eastAsia"/>
          <w:sz w:val="28"/>
          <w:szCs w:val="28"/>
        </w:rPr>
        <w:t>1</w:t>
      </w:r>
      <w:r w:rsidRPr="00BB2A65">
        <w:rPr>
          <w:rFonts w:hint="eastAsia"/>
          <w:sz w:val="28"/>
          <w:szCs w:val="28"/>
        </w:rPr>
        <w:t>人晋升至讲师一级岗，则讲师二级</w:t>
      </w:r>
      <w:r w:rsidR="00330B0C">
        <w:rPr>
          <w:rFonts w:hint="eastAsia"/>
          <w:sz w:val="28"/>
          <w:szCs w:val="28"/>
        </w:rPr>
        <w:t>岗又空缺出</w:t>
      </w:r>
      <w:r w:rsidR="00330B0C">
        <w:rPr>
          <w:rFonts w:hint="eastAsia"/>
          <w:sz w:val="28"/>
          <w:szCs w:val="28"/>
        </w:rPr>
        <w:t>1</w:t>
      </w:r>
      <w:r w:rsidR="00330B0C">
        <w:rPr>
          <w:rFonts w:hint="eastAsia"/>
          <w:sz w:val="28"/>
          <w:szCs w:val="28"/>
        </w:rPr>
        <w:t>个岗位，即增添为</w:t>
      </w:r>
      <w:r w:rsidR="00330B0C">
        <w:rPr>
          <w:rFonts w:hint="eastAsia"/>
          <w:sz w:val="28"/>
          <w:szCs w:val="28"/>
        </w:rPr>
        <w:t>2</w:t>
      </w:r>
      <w:r w:rsidR="00330B0C">
        <w:rPr>
          <w:rFonts w:hint="eastAsia"/>
          <w:sz w:val="28"/>
          <w:szCs w:val="28"/>
        </w:rPr>
        <w:t>个空岗；</w:t>
      </w:r>
      <w:r w:rsidR="00BA6627">
        <w:rPr>
          <w:rFonts w:hint="eastAsia"/>
          <w:sz w:val="28"/>
          <w:szCs w:val="28"/>
        </w:rPr>
        <w:t>（</w:t>
      </w:r>
      <w:r w:rsidR="00BA6627">
        <w:rPr>
          <w:rFonts w:hint="eastAsia"/>
          <w:sz w:val="28"/>
          <w:szCs w:val="28"/>
        </w:rPr>
        <w:t>2</w:t>
      </w:r>
      <w:r w:rsidR="00BA6627">
        <w:rPr>
          <w:rFonts w:hint="eastAsia"/>
          <w:sz w:val="28"/>
          <w:szCs w:val="28"/>
        </w:rPr>
        <w:t>）</w:t>
      </w:r>
      <w:r w:rsidR="00CC14D4">
        <w:rPr>
          <w:rFonts w:hint="eastAsia"/>
          <w:sz w:val="28"/>
          <w:szCs w:val="28"/>
        </w:rPr>
        <w:t>如讲师二级岗无人参评讲师一级岗，则讲师二级岗空岗数确定为</w:t>
      </w:r>
      <w:r w:rsidR="00CC14D4">
        <w:rPr>
          <w:rFonts w:hint="eastAsia"/>
          <w:sz w:val="28"/>
          <w:szCs w:val="28"/>
        </w:rPr>
        <w:t>1</w:t>
      </w:r>
      <w:r w:rsidR="00CC14D4">
        <w:rPr>
          <w:rFonts w:hint="eastAsia"/>
          <w:sz w:val="28"/>
          <w:szCs w:val="28"/>
        </w:rPr>
        <w:t>个；</w:t>
      </w:r>
      <w:r w:rsidR="00BA6627">
        <w:rPr>
          <w:rFonts w:hint="eastAsia"/>
          <w:sz w:val="28"/>
          <w:szCs w:val="28"/>
        </w:rPr>
        <w:t>（</w:t>
      </w:r>
      <w:r w:rsidR="00BA6627">
        <w:rPr>
          <w:rFonts w:hint="eastAsia"/>
          <w:sz w:val="28"/>
          <w:szCs w:val="28"/>
        </w:rPr>
        <w:t>3</w:t>
      </w:r>
      <w:r w:rsidR="00BA6627">
        <w:rPr>
          <w:rFonts w:hint="eastAsia"/>
          <w:sz w:val="28"/>
          <w:szCs w:val="28"/>
        </w:rPr>
        <w:t>）</w:t>
      </w:r>
      <w:r w:rsidR="000E037E" w:rsidRPr="00BB2A65">
        <w:rPr>
          <w:rFonts w:hint="eastAsia"/>
          <w:sz w:val="28"/>
          <w:szCs w:val="28"/>
        </w:rPr>
        <w:t>如讲师三级岗中有</w:t>
      </w:r>
      <w:r w:rsidR="000E037E" w:rsidRPr="00BB2A65">
        <w:rPr>
          <w:rFonts w:hint="eastAsia"/>
          <w:sz w:val="28"/>
          <w:szCs w:val="28"/>
        </w:rPr>
        <w:t>1</w:t>
      </w:r>
      <w:r w:rsidR="000E037E" w:rsidRPr="00BB2A65">
        <w:rPr>
          <w:rFonts w:hint="eastAsia"/>
          <w:sz w:val="28"/>
          <w:szCs w:val="28"/>
        </w:rPr>
        <w:t>人晋升至讲师一级岗，</w:t>
      </w:r>
      <w:r w:rsidR="00330B0C">
        <w:rPr>
          <w:rFonts w:hint="eastAsia"/>
          <w:sz w:val="28"/>
          <w:szCs w:val="28"/>
        </w:rPr>
        <w:t>则讲师一级岗岗位已满，</w:t>
      </w:r>
      <w:r w:rsidR="00CC14D4">
        <w:rPr>
          <w:rFonts w:hint="eastAsia"/>
          <w:sz w:val="28"/>
          <w:szCs w:val="28"/>
        </w:rPr>
        <w:t>现聘在讲师二级岗人员无法参评，</w:t>
      </w:r>
      <w:r w:rsidR="000E037E" w:rsidRPr="00BB2A65">
        <w:rPr>
          <w:rFonts w:hint="eastAsia"/>
          <w:sz w:val="28"/>
          <w:szCs w:val="28"/>
        </w:rPr>
        <w:t>讲师二级岗的空岗数</w:t>
      </w:r>
      <w:r w:rsidR="00614199">
        <w:rPr>
          <w:rFonts w:hint="eastAsia"/>
          <w:sz w:val="28"/>
          <w:szCs w:val="28"/>
        </w:rPr>
        <w:t>确</w:t>
      </w:r>
      <w:r w:rsidR="00330B0C">
        <w:rPr>
          <w:rFonts w:hint="eastAsia"/>
          <w:sz w:val="28"/>
          <w:szCs w:val="28"/>
        </w:rPr>
        <w:t>定</w:t>
      </w:r>
      <w:r w:rsidR="000E037E" w:rsidRPr="00BB2A65">
        <w:rPr>
          <w:rFonts w:hint="eastAsia"/>
          <w:sz w:val="28"/>
          <w:szCs w:val="28"/>
        </w:rPr>
        <w:t>为</w:t>
      </w:r>
      <w:r w:rsidR="000E037E" w:rsidRPr="00BB2A65">
        <w:rPr>
          <w:rFonts w:hint="eastAsia"/>
          <w:sz w:val="28"/>
          <w:szCs w:val="28"/>
        </w:rPr>
        <w:t>1</w:t>
      </w:r>
      <w:r w:rsidR="000E037E" w:rsidRPr="00BB2A65">
        <w:rPr>
          <w:rFonts w:hint="eastAsia"/>
          <w:sz w:val="28"/>
          <w:szCs w:val="28"/>
        </w:rPr>
        <w:t>个。其他等级岗位的空岗数同理类推。</w:t>
      </w:r>
    </w:p>
    <w:p w:rsidR="00C4483D" w:rsidRPr="0039025A" w:rsidRDefault="000E037E" w:rsidP="0039025A">
      <w:pPr>
        <w:rPr>
          <w:b/>
          <w:sz w:val="28"/>
          <w:szCs w:val="28"/>
        </w:rPr>
      </w:pPr>
      <w:r>
        <w:rPr>
          <w:rFonts w:hint="eastAsia"/>
          <w:b/>
          <w:sz w:val="28"/>
          <w:szCs w:val="28"/>
        </w:rPr>
        <w:lastRenderedPageBreak/>
        <w:t>2</w:t>
      </w:r>
      <w:r w:rsidR="00A936C0">
        <w:rPr>
          <w:rFonts w:hint="eastAsia"/>
          <w:b/>
          <w:sz w:val="28"/>
          <w:szCs w:val="28"/>
        </w:rPr>
        <w:t>.</w:t>
      </w:r>
      <w:r w:rsidR="0039025A" w:rsidRPr="0039025A">
        <w:rPr>
          <w:rFonts w:hint="eastAsia"/>
          <w:b/>
          <w:sz w:val="28"/>
          <w:szCs w:val="28"/>
        </w:rPr>
        <w:t>哪些</w:t>
      </w:r>
      <w:r w:rsidR="0039025A">
        <w:rPr>
          <w:rFonts w:hint="eastAsia"/>
          <w:b/>
          <w:sz w:val="28"/>
          <w:szCs w:val="28"/>
        </w:rPr>
        <w:t>专业技术</w:t>
      </w:r>
      <w:r w:rsidR="00093EAB">
        <w:rPr>
          <w:rFonts w:hint="eastAsia"/>
          <w:b/>
          <w:sz w:val="28"/>
          <w:szCs w:val="28"/>
        </w:rPr>
        <w:t>岗位由学校</w:t>
      </w:r>
      <w:r w:rsidR="00A640D7">
        <w:rPr>
          <w:rFonts w:hint="eastAsia"/>
          <w:b/>
          <w:sz w:val="28"/>
          <w:szCs w:val="28"/>
        </w:rPr>
        <w:t>组织</w:t>
      </w:r>
      <w:r w:rsidR="00093EAB">
        <w:rPr>
          <w:rFonts w:hint="eastAsia"/>
          <w:b/>
          <w:sz w:val="28"/>
          <w:szCs w:val="28"/>
        </w:rPr>
        <w:t>聘用</w:t>
      </w:r>
      <w:r w:rsidR="0039025A" w:rsidRPr="0039025A">
        <w:rPr>
          <w:rFonts w:hint="eastAsia"/>
          <w:b/>
          <w:sz w:val="28"/>
          <w:szCs w:val="28"/>
        </w:rPr>
        <w:t>？</w:t>
      </w:r>
    </w:p>
    <w:p w:rsidR="0039025A" w:rsidRPr="00BB2A65" w:rsidRDefault="0039025A" w:rsidP="0039025A">
      <w:pPr>
        <w:ind w:firstLineChars="150" w:firstLine="420"/>
        <w:rPr>
          <w:sz w:val="28"/>
          <w:szCs w:val="28"/>
        </w:rPr>
      </w:pPr>
      <w:r w:rsidRPr="00BB2A65">
        <w:rPr>
          <w:rFonts w:hint="eastAsia"/>
          <w:sz w:val="28"/>
          <w:szCs w:val="28"/>
        </w:rPr>
        <w:t>教授二级、教授三级、其他专技二级、其他专技三级、其他专技五级。</w:t>
      </w:r>
    </w:p>
    <w:p w:rsidR="0039025A" w:rsidRDefault="000E037E" w:rsidP="0039025A">
      <w:pPr>
        <w:rPr>
          <w:b/>
          <w:sz w:val="28"/>
          <w:szCs w:val="28"/>
        </w:rPr>
      </w:pPr>
      <w:r>
        <w:rPr>
          <w:rFonts w:hint="eastAsia"/>
          <w:b/>
          <w:sz w:val="28"/>
          <w:szCs w:val="28"/>
        </w:rPr>
        <w:t>3</w:t>
      </w:r>
      <w:r w:rsidR="00A936C0">
        <w:rPr>
          <w:rFonts w:hint="eastAsia"/>
          <w:b/>
          <w:sz w:val="28"/>
          <w:szCs w:val="28"/>
        </w:rPr>
        <w:t>.</w:t>
      </w:r>
      <w:r w:rsidR="0039025A">
        <w:rPr>
          <w:rFonts w:hint="eastAsia"/>
          <w:b/>
          <w:sz w:val="28"/>
          <w:szCs w:val="28"/>
        </w:rPr>
        <w:t>哪些专业技术</w:t>
      </w:r>
      <w:r w:rsidR="00093EAB">
        <w:rPr>
          <w:rFonts w:hint="eastAsia"/>
          <w:b/>
          <w:sz w:val="28"/>
          <w:szCs w:val="28"/>
        </w:rPr>
        <w:t>岗位由二级单位</w:t>
      </w:r>
      <w:r w:rsidR="00A640D7">
        <w:rPr>
          <w:rFonts w:hint="eastAsia"/>
          <w:b/>
          <w:sz w:val="28"/>
          <w:szCs w:val="28"/>
        </w:rPr>
        <w:t>组织</w:t>
      </w:r>
      <w:r w:rsidR="00093EAB">
        <w:rPr>
          <w:rFonts w:hint="eastAsia"/>
          <w:b/>
          <w:sz w:val="28"/>
          <w:szCs w:val="28"/>
        </w:rPr>
        <w:t>聘用</w:t>
      </w:r>
      <w:r w:rsidR="0039025A">
        <w:rPr>
          <w:rFonts w:hint="eastAsia"/>
          <w:b/>
          <w:sz w:val="28"/>
          <w:szCs w:val="28"/>
        </w:rPr>
        <w:t>？</w:t>
      </w:r>
    </w:p>
    <w:p w:rsidR="0039025A" w:rsidRPr="00BB2A65" w:rsidRDefault="00093EAB" w:rsidP="0039025A">
      <w:pPr>
        <w:ind w:firstLineChars="150" w:firstLine="420"/>
        <w:rPr>
          <w:sz w:val="28"/>
          <w:szCs w:val="28"/>
        </w:rPr>
      </w:pPr>
      <w:r w:rsidRPr="00BB2A65">
        <w:rPr>
          <w:rFonts w:hint="eastAsia"/>
          <w:sz w:val="28"/>
          <w:szCs w:val="28"/>
        </w:rPr>
        <w:t>教授四级及以下岗位，其他专业技术四级、</w:t>
      </w:r>
      <w:r w:rsidR="0039025A" w:rsidRPr="00BB2A65">
        <w:rPr>
          <w:rFonts w:hint="eastAsia"/>
          <w:sz w:val="28"/>
          <w:szCs w:val="28"/>
        </w:rPr>
        <w:t>六级及以下岗位。</w:t>
      </w:r>
    </w:p>
    <w:p w:rsidR="0039025A" w:rsidRPr="00B83B61" w:rsidRDefault="000E037E" w:rsidP="0039025A">
      <w:pPr>
        <w:rPr>
          <w:b/>
          <w:sz w:val="28"/>
          <w:szCs w:val="28"/>
        </w:rPr>
      </w:pPr>
      <w:r>
        <w:rPr>
          <w:rFonts w:hint="eastAsia"/>
          <w:b/>
          <w:sz w:val="28"/>
          <w:szCs w:val="28"/>
        </w:rPr>
        <w:t>4</w:t>
      </w:r>
      <w:r w:rsidR="00A936C0">
        <w:rPr>
          <w:rFonts w:hint="eastAsia"/>
          <w:b/>
          <w:sz w:val="28"/>
          <w:szCs w:val="28"/>
        </w:rPr>
        <w:t>.</w:t>
      </w:r>
      <w:r w:rsidR="00B83B61">
        <w:rPr>
          <w:rFonts w:hint="eastAsia"/>
          <w:b/>
          <w:sz w:val="28"/>
          <w:szCs w:val="28"/>
        </w:rPr>
        <w:t>二级单位收到的参加第</w:t>
      </w:r>
      <w:r w:rsidR="009658E7">
        <w:rPr>
          <w:rFonts w:hint="eastAsia"/>
          <w:b/>
          <w:sz w:val="28"/>
          <w:szCs w:val="28"/>
        </w:rPr>
        <w:t>四</w:t>
      </w:r>
      <w:r w:rsidR="00B83B61">
        <w:rPr>
          <w:rFonts w:hint="eastAsia"/>
          <w:b/>
          <w:sz w:val="28"/>
          <w:szCs w:val="28"/>
        </w:rPr>
        <w:t>轮聘岗</w:t>
      </w:r>
      <w:r w:rsidR="0039025A" w:rsidRPr="00B83B61">
        <w:rPr>
          <w:rFonts w:hint="eastAsia"/>
          <w:b/>
          <w:sz w:val="28"/>
          <w:szCs w:val="28"/>
        </w:rPr>
        <w:t>人员名单中是否包含了</w:t>
      </w:r>
      <w:r w:rsidR="00B83B61" w:rsidRPr="00B83B61">
        <w:rPr>
          <w:rFonts w:hint="eastAsia"/>
          <w:b/>
          <w:sz w:val="28"/>
          <w:szCs w:val="28"/>
        </w:rPr>
        <w:t>201</w:t>
      </w:r>
      <w:r w:rsidR="00E0559D">
        <w:rPr>
          <w:rFonts w:hint="eastAsia"/>
          <w:b/>
          <w:sz w:val="28"/>
          <w:szCs w:val="28"/>
        </w:rPr>
        <w:t>9</w:t>
      </w:r>
      <w:r w:rsidR="00B83B61">
        <w:rPr>
          <w:rFonts w:hint="eastAsia"/>
          <w:b/>
          <w:sz w:val="28"/>
          <w:szCs w:val="28"/>
        </w:rPr>
        <w:t>年</w:t>
      </w:r>
      <w:r w:rsidR="00B83B61">
        <w:rPr>
          <w:rFonts w:hint="eastAsia"/>
          <w:b/>
          <w:sz w:val="28"/>
          <w:szCs w:val="28"/>
        </w:rPr>
        <w:t>1</w:t>
      </w:r>
      <w:r w:rsidR="00B83B61">
        <w:rPr>
          <w:rFonts w:hint="eastAsia"/>
          <w:b/>
          <w:sz w:val="28"/>
          <w:szCs w:val="28"/>
        </w:rPr>
        <w:t>月</w:t>
      </w:r>
      <w:r w:rsidR="00B83B61">
        <w:rPr>
          <w:rFonts w:hint="eastAsia"/>
          <w:b/>
          <w:sz w:val="28"/>
          <w:szCs w:val="28"/>
        </w:rPr>
        <w:t>1</w:t>
      </w:r>
      <w:r w:rsidR="00B83B61">
        <w:rPr>
          <w:rFonts w:hint="eastAsia"/>
          <w:b/>
          <w:sz w:val="28"/>
          <w:szCs w:val="28"/>
        </w:rPr>
        <w:t>日之后</w:t>
      </w:r>
      <w:r w:rsidR="0079411B">
        <w:rPr>
          <w:rFonts w:hint="eastAsia"/>
          <w:b/>
          <w:sz w:val="28"/>
          <w:szCs w:val="28"/>
        </w:rPr>
        <w:t>的</w:t>
      </w:r>
      <w:r w:rsidR="00B83B61" w:rsidRPr="00B83B61">
        <w:rPr>
          <w:rFonts w:hint="eastAsia"/>
          <w:b/>
          <w:sz w:val="28"/>
          <w:szCs w:val="28"/>
        </w:rPr>
        <w:t>新进校人员？</w:t>
      </w:r>
    </w:p>
    <w:p w:rsidR="00872263" w:rsidRDefault="00B83B61" w:rsidP="00B83B61">
      <w:pPr>
        <w:rPr>
          <w:sz w:val="28"/>
          <w:szCs w:val="28"/>
        </w:rPr>
      </w:pPr>
      <w:r>
        <w:rPr>
          <w:rFonts w:hint="eastAsia"/>
          <w:sz w:val="28"/>
          <w:szCs w:val="28"/>
        </w:rPr>
        <w:t xml:space="preserve">   </w:t>
      </w:r>
      <w:r w:rsidRPr="00BB2A65">
        <w:rPr>
          <w:rFonts w:hint="eastAsia"/>
          <w:sz w:val="28"/>
          <w:szCs w:val="28"/>
        </w:rPr>
        <w:t>是，包含在内。</w:t>
      </w:r>
      <w:r w:rsidR="00BE1448">
        <w:rPr>
          <w:rFonts w:hint="eastAsia"/>
          <w:sz w:val="28"/>
          <w:szCs w:val="28"/>
        </w:rPr>
        <w:t>本次</w:t>
      </w:r>
      <w:r w:rsidR="00BD2B6D">
        <w:rPr>
          <w:rFonts w:hint="eastAsia"/>
          <w:sz w:val="28"/>
          <w:szCs w:val="28"/>
        </w:rPr>
        <w:t>名单人员数量截止至</w:t>
      </w:r>
      <w:r w:rsidR="00BE1448">
        <w:rPr>
          <w:rFonts w:hint="eastAsia"/>
          <w:sz w:val="28"/>
          <w:szCs w:val="28"/>
        </w:rPr>
        <w:t>2019.7.31</w:t>
      </w:r>
      <w:r w:rsidR="00BE1448">
        <w:rPr>
          <w:rFonts w:hint="eastAsia"/>
          <w:sz w:val="28"/>
          <w:szCs w:val="28"/>
        </w:rPr>
        <w:t>，已</w:t>
      </w:r>
      <w:r w:rsidRPr="00BB2A65">
        <w:rPr>
          <w:rFonts w:hint="eastAsia"/>
          <w:sz w:val="28"/>
          <w:szCs w:val="28"/>
        </w:rPr>
        <w:t>将</w:t>
      </w:r>
      <w:r w:rsidR="0016306C">
        <w:rPr>
          <w:rFonts w:hint="eastAsia"/>
          <w:sz w:val="28"/>
          <w:szCs w:val="28"/>
        </w:rPr>
        <w:t>2019.1.1-2019.7.31</w:t>
      </w:r>
      <w:r w:rsidRPr="00BB2A65">
        <w:rPr>
          <w:rFonts w:hint="eastAsia"/>
          <w:sz w:val="28"/>
          <w:szCs w:val="28"/>
        </w:rPr>
        <w:t>以来的新进校人员一并纳入岗位聘用范围并在名单中已体现</w:t>
      </w:r>
      <w:r w:rsidR="00706D19" w:rsidRPr="00BB2A65">
        <w:rPr>
          <w:rFonts w:hint="eastAsia"/>
          <w:sz w:val="28"/>
          <w:szCs w:val="28"/>
        </w:rPr>
        <w:t>，起聘时间按照实际来校时间起算</w:t>
      </w:r>
      <w:r w:rsidRPr="00BB2A65">
        <w:rPr>
          <w:rFonts w:hint="eastAsia"/>
          <w:sz w:val="28"/>
          <w:szCs w:val="28"/>
        </w:rPr>
        <w:t>。</w:t>
      </w:r>
    </w:p>
    <w:p w:rsidR="00EB129E" w:rsidRDefault="00EB129E" w:rsidP="00B83B61">
      <w:pPr>
        <w:rPr>
          <w:b/>
          <w:sz w:val="28"/>
          <w:szCs w:val="28"/>
        </w:rPr>
      </w:pPr>
      <w:r w:rsidRPr="001C28F1">
        <w:rPr>
          <w:b/>
          <w:sz w:val="28"/>
          <w:szCs w:val="28"/>
        </w:rPr>
        <w:t>5.</w:t>
      </w:r>
      <w:r w:rsidRPr="00231357">
        <w:rPr>
          <w:rFonts w:hint="eastAsia"/>
          <w:b/>
          <w:sz w:val="28"/>
          <w:szCs w:val="28"/>
        </w:rPr>
        <w:t xml:space="preserve"> </w:t>
      </w:r>
      <w:r w:rsidRPr="00492B27">
        <w:rPr>
          <w:rFonts w:hint="eastAsia"/>
          <w:b/>
          <w:sz w:val="28"/>
          <w:szCs w:val="28"/>
        </w:rPr>
        <w:t>二级单位收</w:t>
      </w:r>
      <w:r>
        <w:rPr>
          <w:rFonts w:hint="eastAsia"/>
          <w:b/>
          <w:sz w:val="28"/>
          <w:szCs w:val="28"/>
        </w:rPr>
        <w:t>到的参加第</w:t>
      </w:r>
      <w:r w:rsidR="009658E7">
        <w:rPr>
          <w:rFonts w:hint="eastAsia"/>
          <w:b/>
          <w:sz w:val="28"/>
          <w:szCs w:val="28"/>
        </w:rPr>
        <w:t>四</w:t>
      </w:r>
      <w:r>
        <w:rPr>
          <w:rFonts w:hint="eastAsia"/>
          <w:b/>
          <w:sz w:val="28"/>
          <w:szCs w:val="28"/>
        </w:rPr>
        <w:t>轮聘岗</w:t>
      </w:r>
      <w:r w:rsidRPr="00B83B61">
        <w:rPr>
          <w:rFonts w:hint="eastAsia"/>
          <w:b/>
          <w:sz w:val="28"/>
          <w:szCs w:val="28"/>
        </w:rPr>
        <w:t>人员名单中是否包含了</w:t>
      </w:r>
      <w:r w:rsidRPr="00B83B61">
        <w:rPr>
          <w:rFonts w:hint="eastAsia"/>
          <w:b/>
          <w:sz w:val="28"/>
          <w:szCs w:val="28"/>
        </w:rPr>
        <w:t>201</w:t>
      </w:r>
      <w:r>
        <w:rPr>
          <w:rFonts w:hint="eastAsia"/>
          <w:b/>
          <w:sz w:val="28"/>
          <w:szCs w:val="28"/>
        </w:rPr>
        <w:t>9</w:t>
      </w:r>
      <w:r>
        <w:rPr>
          <w:rFonts w:hint="eastAsia"/>
          <w:b/>
          <w:sz w:val="28"/>
          <w:szCs w:val="28"/>
        </w:rPr>
        <w:t>年</w:t>
      </w:r>
      <w:r>
        <w:rPr>
          <w:rFonts w:hint="eastAsia"/>
          <w:b/>
          <w:sz w:val="28"/>
          <w:szCs w:val="28"/>
        </w:rPr>
        <w:t>1</w:t>
      </w:r>
      <w:r>
        <w:rPr>
          <w:rFonts w:hint="eastAsia"/>
          <w:b/>
          <w:sz w:val="28"/>
          <w:szCs w:val="28"/>
        </w:rPr>
        <w:t>月</w:t>
      </w:r>
      <w:r>
        <w:rPr>
          <w:rFonts w:hint="eastAsia"/>
          <w:b/>
          <w:sz w:val="28"/>
          <w:szCs w:val="28"/>
        </w:rPr>
        <w:t>1</w:t>
      </w:r>
      <w:r>
        <w:rPr>
          <w:rFonts w:hint="eastAsia"/>
          <w:b/>
          <w:sz w:val="28"/>
          <w:szCs w:val="28"/>
        </w:rPr>
        <w:t>日之后办理退休的</w:t>
      </w:r>
      <w:r w:rsidRPr="00B83B61">
        <w:rPr>
          <w:rFonts w:hint="eastAsia"/>
          <w:b/>
          <w:sz w:val="28"/>
          <w:szCs w:val="28"/>
        </w:rPr>
        <w:t>人员？</w:t>
      </w:r>
    </w:p>
    <w:p w:rsidR="00FB3E71" w:rsidRDefault="00BC5D88" w:rsidP="00BC5D88">
      <w:pPr>
        <w:ind w:firstLine="555"/>
        <w:rPr>
          <w:sz w:val="28"/>
          <w:szCs w:val="28"/>
        </w:rPr>
      </w:pPr>
      <w:r w:rsidRPr="00E4079C">
        <w:rPr>
          <w:rFonts w:hint="eastAsia"/>
          <w:sz w:val="28"/>
          <w:szCs w:val="28"/>
        </w:rPr>
        <w:t>是，包含在内。</w:t>
      </w:r>
      <w:r w:rsidR="00FB3E71">
        <w:rPr>
          <w:rFonts w:hint="eastAsia"/>
          <w:sz w:val="28"/>
          <w:szCs w:val="28"/>
        </w:rPr>
        <w:t>对于退休人员是否可参评高一级岗位，分两种情况：</w:t>
      </w:r>
    </w:p>
    <w:p w:rsidR="00FB3E71" w:rsidRDefault="00FB3E71" w:rsidP="00BC5D88">
      <w:pPr>
        <w:ind w:firstLine="555"/>
        <w:rPr>
          <w:sz w:val="28"/>
          <w:szCs w:val="28"/>
        </w:rPr>
      </w:pPr>
      <w:r>
        <w:rPr>
          <w:rFonts w:hint="eastAsia"/>
          <w:sz w:val="28"/>
          <w:szCs w:val="28"/>
        </w:rPr>
        <w:t>（</w:t>
      </w:r>
      <w:r>
        <w:rPr>
          <w:rFonts w:hint="eastAsia"/>
          <w:sz w:val="28"/>
          <w:szCs w:val="28"/>
        </w:rPr>
        <w:t>1</w:t>
      </w:r>
      <w:r>
        <w:rPr>
          <w:rFonts w:hint="eastAsia"/>
          <w:sz w:val="28"/>
          <w:szCs w:val="28"/>
        </w:rPr>
        <w:t>）</w:t>
      </w:r>
      <w:r>
        <w:rPr>
          <w:rFonts w:hint="eastAsia"/>
          <w:sz w:val="28"/>
          <w:szCs w:val="28"/>
        </w:rPr>
        <w:t>2018</w:t>
      </w:r>
      <w:r>
        <w:rPr>
          <w:rFonts w:hint="eastAsia"/>
          <w:sz w:val="28"/>
          <w:szCs w:val="28"/>
        </w:rPr>
        <w:t>年就已达到退休年龄，但是实际于</w:t>
      </w:r>
      <w:r>
        <w:rPr>
          <w:rFonts w:hint="eastAsia"/>
          <w:sz w:val="28"/>
          <w:szCs w:val="28"/>
        </w:rPr>
        <w:t>2019</w:t>
      </w:r>
      <w:r>
        <w:rPr>
          <w:rFonts w:hint="eastAsia"/>
          <w:sz w:val="28"/>
          <w:szCs w:val="28"/>
        </w:rPr>
        <w:t>年办理退休手续人员（主要集中于</w:t>
      </w:r>
      <w:r>
        <w:rPr>
          <w:rFonts w:hint="eastAsia"/>
          <w:sz w:val="28"/>
          <w:szCs w:val="28"/>
        </w:rPr>
        <w:t>3</w:t>
      </w:r>
      <w:r>
        <w:rPr>
          <w:rFonts w:hint="eastAsia"/>
          <w:sz w:val="28"/>
          <w:szCs w:val="28"/>
        </w:rPr>
        <w:t>月办理），本次</w:t>
      </w:r>
      <w:r w:rsidRPr="00FB3E71">
        <w:rPr>
          <w:rFonts w:hint="eastAsia"/>
          <w:b/>
          <w:sz w:val="28"/>
          <w:szCs w:val="28"/>
        </w:rPr>
        <w:t>不可</w:t>
      </w:r>
      <w:r>
        <w:rPr>
          <w:rFonts w:hint="eastAsia"/>
          <w:sz w:val="28"/>
          <w:szCs w:val="28"/>
        </w:rPr>
        <w:t>参评；</w:t>
      </w:r>
    </w:p>
    <w:p w:rsidR="00FB3E71" w:rsidRPr="00FB3E71" w:rsidRDefault="00FB3E71" w:rsidP="00FB1B01">
      <w:pPr>
        <w:ind w:firstLine="555"/>
        <w:rPr>
          <w:sz w:val="28"/>
          <w:szCs w:val="28"/>
        </w:rPr>
      </w:pPr>
      <w:r>
        <w:rPr>
          <w:rFonts w:hint="eastAsia"/>
          <w:sz w:val="28"/>
          <w:szCs w:val="28"/>
        </w:rPr>
        <w:t>（</w:t>
      </w:r>
      <w:r>
        <w:rPr>
          <w:rFonts w:hint="eastAsia"/>
          <w:sz w:val="28"/>
          <w:szCs w:val="28"/>
        </w:rPr>
        <w:t>2</w:t>
      </w:r>
      <w:r>
        <w:rPr>
          <w:rFonts w:hint="eastAsia"/>
          <w:sz w:val="28"/>
          <w:szCs w:val="28"/>
        </w:rPr>
        <w:t>）</w:t>
      </w:r>
      <w:r>
        <w:rPr>
          <w:rFonts w:hint="eastAsia"/>
          <w:sz w:val="28"/>
          <w:szCs w:val="28"/>
        </w:rPr>
        <w:t>2019</w:t>
      </w:r>
      <w:r>
        <w:rPr>
          <w:rFonts w:hint="eastAsia"/>
          <w:sz w:val="28"/>
          <w:szCs w:val="28"/>
        </w:rPr>
        <w:t>年起达到退休年龄并办理退休手续人员，可正常参评。</w:t>
      </w:r>
    </w:p>
    <w:p w:rsidR="00EB129E" w:rsidRDefault="00EB129E" w:rsidP="00EB129E">
      <w:pPr>
        <w:rPr>
          <w:b/>
          <w:sz w:val="28"/>
          <w:szCs w:val="28"/>
        </w:rPr>
      </w:pPr>
      <w:r>
        <w:rPr>
          <w:rFonts w:hint="eastAsia"/>
          <w:b/>
          <w:sz w:val="28"/>
          <w:szCs w:val="28"/>
        </w:rPr>
        <w:t>6.</w:t>
      </w:r>
      <w:r w:rsidR="0096459D" w:rsidRPr="0096459D">
        <w:rPr>
          <w:rFonts w:hint="eastAsia"/>
          <w:b/>
          <w:sz w:val="28"/>
          <w:szCs w:val="28"/>
        </w:rPr>
        <w:t xml:space="preserve"> </w:t>
      </w:r>
      <w:r w:rsidR="0096459D">
        <w:rPr>
          <w:rFonts w:hint="eastAsia"/>
          <w:b/>
          <w:sz w:val="28"/>
          <w:szCs w:val="28"/>
        </w:rPr>
        <w:t>二级单位收到的名单中，</w:t>
      </w:r>
      <w:r>
        <w:rPr>
          <w:rFonts w:hint="eastAsia"/>
          <w:b/>
          <w:sz w:val="28"/>
          <w:szCs w:val="28"/>
        </w:rPr>
        <w:t>对于</w:t>
      </w:r>
      <w:r w:rsidRPr="00B83B61">
        <w:rPr>
          <w:rFonts w:hint="eastAsia"/>
          <w:b/>
          <w:sz w:val="28"/>
          <w:szCs w:val="28"/>
        </w:rPr>
        <w:t>201</w:t>
      </w:r>
      <w:r>
        <w:rPr>
          <w:rFonts w:hint="eastAsia"/>
          <w:b/>
          <w:sz w:val="28"/>
          <w:szCs w:val="28"/>
        </w:rPr>
        <w:t>9</w:t>
      </w:r>
      <w:r>
        <w:rPr>
          <w:rFonts w:hint="eastAsia"/>
          <w:b/>
          <w:sz w:val="28"/>
          <w:szCs w:val="28"/>
        </w:rPr>
        <w:t>年</w:t>
      </w:r>
      <w:r>
        <w:rPr>
          <w:rFonts w:hint="eastAsia"/>
          <w:b/>
          <w:sz w:val="28"/>
          <w:szCs w:val="28"/>
        </w:rPr>
        <w:t>1</w:t>
      </w:r>
      <w:r>
        <w:rPr>
          <w:rFonts w:hint="eastAsia"/>
          <w:b/>
          <w:sz w:val="28"/>
          <w:szCs w:val="28"/>
        </w:rPr>
        <w:t>月</w:t>
      </w:r>
      <w:r>
        <w:rPr>
          <w:rFonts w:hint="eastAsia"/>
          <w:b/>
          <w:sz w:val="28"/>
          <w:szCs w:val="28"/>
        </w:rPr>
        <w:t>1</w:t>
      </w:r>
      <w:r>
        <w:rPr>
          <w:rFonts w:hint="eastAsia"/>
          <w:b/>
          <w:sz w:val="28"/>
          <w:szCs w:val="28"/>
        </w:rPr>
        <w:t>日之后新晋升职称</w:t>
      </w:r>
      <w:r w:rsidR="0096459D">
        <w:rPr>
          <w:rFonts w:hint="eastAsia"/>
          <w:b/>
          <w:sz w:val="28"/>
          <w:szCs w:val="28"/>
        </w:rPr>
        <w:t>的专业技术</w:t>
      </w:r>
      <w:r>
        <w:rPr>
          <w:rFonts w:hint="eastAsia"/>
          <w:b/>
          <w:sz w:val="28"/>
          <w:szCs w:val="28"/>
        </w:rPr>
        <w:t>人员</w:t>
      </w:r>
      <w:r w:rsidR="0096459D">
        <w:rPr>
          <w:rFonts w:hint="eastAsia"/>
          <w:b/>
          <w:sz w:val="28"/>
          <w:szCs w:val="28"/>
        </w:rPr>
        <w:t>是聘在什么岗上？</w:t>
      </w:r>
    </w:p>
    <w:p w:rsidR="0096459D" w:rsidRDefault="00492B27" w:rsidP="00B56C81">
      <w:pPr>
        <w:ind w:firstLine="555"/>
        <w:rPr>
          <w:sz w:val="28"/>
          <w:szCs w:val="28"/>
        </w:rPr>
      </w:pPr>
      <w:r w:rsidRPr="00E4079C">
        <w:rPr>
          <w:rFonts w:hint="eastAsia"/>
          <w:sz w:val="28"/>
          <w:szCs w:val="28"/>
        </w:rPr>
        <w:t>还原至</w:t>
      </w:r>
      <w:r w:rsidR="0096459D" w:rsidRPr="00E4079C">
        <w:rPr>
          <w:sz w:val="28"/>
          <w:szCs w:val="28"/>
        </w:rPr>
        <w:t>2019</w:t>
      </w:r>
      <w:r w:rsidR="0096459D" w:rsidRPr="00E4079C">
        <w:rPr>
          <w:rFonts w:hint="eastAsia"/>
          <w:sz w:val="28"/>
          <w:szCs w:val="28"/>
        </w:rPr>
        <w:t>年</w:t>
      </w:r>
      <w:r w:rsidR="0096459D" w:rsidRPr="00E4079C">
        <w:rPr>
          <w:sz w:val="28"/>
          <w:szCs w:val="28"/>
        </w:rPr>
        <w:t>1</w:t>
      </w:r>
      <w:r w:rsidR="0096459D" w:rsidRPr="00E4079C">
        <w:rPr>
          <w:rFonts w:hint="eastAsia"/>
          <w:sz w:val="28"/>
          <w:szCs w:val="28"/>
        </w:rPr>
        <w:t>月</w:t>
      </w:r>
      <w:r w:rsidR="0096459D" w:rsidRPr="00E4079C">
        <w:rPr>
          <w:sz w:val="28"/>
          <w:szCs w:val="28"/>
        </w:rPr>
        <w:t>1</w:t>
      </w:r>
      <w:r w:rsidR="005A3C1E">
        <w:rPr>
          <w:rFonts w:hint="eastAsia"/>
          <w:sz w:val="28"/>
          <w:szCs w:val="28"/>
        </w:rPr>
        <w:t>日时职称</w:t>
      </w:r>
      <w:r w:rsidR="0096459D" w:rsidRPr="00E4079C">
        <w:rPr>
          <w:rFonts w:hint="eastAsia"/>
          <w:sz w:val="28"/>
          <w:szCs w:val="28"/>
        </w:rPr>
        <w:t>所</w:t>
      </w:r>
      <w:r w:rsidR="005A3C1E">
        <w:rPr>
          <w:rFonts w:hint="eastAsia"/>
          <w:sz w:val="28"/>
          <w:szCs w:val="28"/>
        </w:rPr>
        <w:t>对应</w:t>
      </w:r>
      <w:r w:rsidR="0096459D" w:rsidRPr="00E4079C">
        <w:rPr>
          <w:rFonts w:hint="eastAsia"/>
          <w:sz w:val="28"/>
          <w:szCs w:val="28"/>
        </w:rPr>
        <w:t>岗位上。</w:t>
      </w:r>
    </w:p>
    <w:p w:rsidR="00B56C81" w:rsidRPr="00B56C81" w:rsidRDefault="00B56C81" w:rsidP="00B56C81">
      <w:pPr>
        <w:ind w:firstLine="555"/>
        <w:rPr>
          <w:sz w:val="28"/>
          <w:szCs w:val="28"/>
        </w:rPr>
      </w:pPr>
      <w:r>
        <w:rPr>
          <w:rFonts w:hint="eastAsia"/>
          <w:sz w:val="28"/>
          <w:szCs w:val="28"/>
        </w:rPr>
        <w:t>在单位最终报送给人力资源处的汇总表中，也请按照原岗位层级报送。例如：张三</w:t>
      </w:r>
      <w:r>
        <w:rPr>
          <w:rFonts w:hint="eastAsia"/>
          <w:sz w:val="28"/>
          <w:szCs w:val="28"/>
        </w:rPr>
        <w:t>2019</w:t>
      </w:r>
      <w:r>
        <w:rPr>
          <w:rFonts w:hint="eastAsia"/>
          <w:sz w:val="28"/>
          <w:szCs w:val="28"/>
        </w:rPr>
        <w:t>年</w:t>
      </w:r>
      <w:r>
        <w:rPr>
          <w:rFonts w:hint="eastAsia"/>
          <w:sz w:val="28"/>
          <w:szCs w:val="28"/>
        </w:rPr>
        <w:t>7</w:t>
      </w:r>
      <w:r>
        <w:rPr>
          <w:rFonts w:hint="eastAsia"/>
          <w:sz w:val="28"/>
          <w:szCs w:val="28"/>
        </w:rPr>
        <w:t>月由讲师一级评为副教授，本次下发名</w:t>
      </w:r>
      <w:r>
        <w:rPr>
          <w:rFonts w:hint="eastAsia"/>
          <w:sz w:val="28"/>
          <w:szCs w:val="28"/>
        </w:rPr>
        <w:lastRenderedPageBreak/>
        <w:t>单仍为讲师一级，并且单位报送名单里也应当是讲师一级（续聘）。</w:t>
      </w:r>
    </w:p>
    <w:p w:rsidR="00B83B61" w:rsidRDefault="00473368" w:rsidP="00B83B61">
      <w:pPr>
        <w:rPr>
          <w:b/>
          <w:sz w:val="28"/>
          <w:szCs w:val="28"/>
        </w:rPr>
      </w:pPr>
      <w:r>
        <w:rPr>
          <w:rFonts w:hint="eastAsia"/>
          <w:b/>
          <w:sz w:val="28"/>
          <w:szCs w:val="28"/>
        </w:rPr>
        <w:t>7.</w:t>
      </w:r>
      <w:r w:rsidR="00E8342E">
        <w:rPr>
          <w:rFonts w:hint="eastAsia"/>
          <w:b/>
          <w:sz w:val="28"/>
          <w:szCs w:val="28"/>
        </w:rPr>
        <w:t>管理人员</w:t>
      </w:r>
      <w:r w:rsidR="00FF251D">
        <w:rPr>
          <w:rFonts w:hint="eastAsia"/>
          <w:b/>
          <w:sz w:val="28"/>
          <w:szCs w:val="28"/>
        </w:rPr>
        <w:t>的职员职级是如何确定的</w:t>
      </w:r>
      <w:r w:rsidR="00E8342E">
        <w:rPr>
          <w:rFonts w:hint="eastAsia"/>
          <w:b/>
          <w:sz w:val="28"/>
          <w:szCs w:val="28"/>
        </w:rPr>
        <w:t>？</w:t>
      </w:r>
    </w:p>
    <w:p w:rsidR="00350DFA" w:rsidRDefault="00FF251D" w:rsidP="00B83B61">
      <w:pPr>
        <w:rPr>
          <w:b/>
          <w:sz w:val="28"/>
          <w:szCs w:val="28"/>
        </w:rPr>
      </w:pPr>
      <w:r>
        <w:rPr>
          <w:b/>
          <w:noProof/>
          <w:sz w:val="28"/>
          <w:szCs w:val="28"/>
        </w:rPr>
        <w:drawing>
          <wp:inline distT="0" distB="0" distL="0" distR="0" wp14:anchorId="69188975" wp14:editId="6D5E3FEB">
            <wp:extent cx="5086350" cy="1943100"/>
            <wp:effectExtent l="0" t="0" r="0" b="0"/>
            <wp:docPr id="1" name="图片 1" descr="C:\Users\rsczw\Desktop\QQ截图201606191048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sczw\Desktop\QQ截图20160619104809.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86350" cy="1943100"/>
                    </a:xfrm>
                    <a:prstGeom prst="rect">
                      <a:avLst/>
                    </a:prstGeom>
                    <a:noFill/>
                    <a:ln>
                      <a:noFill/>
                    </a:ln>
                  </pic:spPr>
                </pic:pic>
              </a:graphicData>
            </a:graphic>
          </wp:inline>
        </w:drawing>
      </w:r>
    </w:p>
    <w:p w:rsidR="00FF251D" w:rsidRPr="00BB2A65" w:rsidRDefault="00FF251D" w:rsidP="00FF251D">
      <w:pPr>
        <w:ind w:firstLineChars="150" w:firstLine="420"/>
        <w:rPr>
          <w:sz w:val="28"/>
          <w:szCs w:val="28"/>
        </w:rPr>
      </w:pPr>
      <w:r w:rsidRPr="00BB2A65">
        <w:rPr>
          <w:rFonts w:hint="eastAsia"/>
          <w:sz w:val="28"/>
          <w:szCs w:val="28"/>
        </w:rPr>
        <w:t>职员晋升党政管理职务（职级）后，从聘任起晋升至相应的职员职级。</w:t>
      </w:r>
    </w:p>
    <w:p w:rsidR="00DA5592" w:rsidRDefault="00473368" w:rsidP="00DA5592">
      <w:pPr>
        <w:rPr>
          <w:b/>
          <w:sz w:val="28"/>
          <w:szCs w:val="28"/>
        </w:rPr>
      </w:pPr>
      <w:r>
        <w:rPr>
          <w:rFonts w:hint="eastAsia"/>
          <w:b/>
          <w:sz w:val="28"/>
          <w:szCs w:val="28"/>
        </w:rPr>
        <w:t>8</w:t>
      </w:r>
      <w:r w:rsidR="00A936C0">
        <w:rPr>
          <w:rFonts w:hint="eastAsia"/>
          <w:b/>
          <w:sz w:val="28"/>
          <w:szCs w:val="28"/>
        </w:rPr>
        <w:t>.</w:t>
      </w:r>
      <w:r w:rsidR="00DA5592" w:rsidRPr="00DA5592">
        <w:rPr>
          <w:rFonts w:hint="eastAsia"/>
          <w:b/>
          <w:sz w:val="28"/>
          <w:szCs w:val="28"/>
        </w:rPr>
        <w:t>工勤人员的工勤技能岗位是如何确定的？</w:t>
      </w:r>
    </w:p>
    <w:p w:rsidR="00DA5592" w:rsidRDefault="00BD395D" w:rsidP="00DA5592">
      <w:pPr>
        <w:rPr>
          <w:b/>
          <w:sz w:val="28"/>
          <w:szCs w:val="28"/>
        </w:rPr>
      </w:pPr>
      <w:r>
        <w:rPr>
          <w:b/>
          <w:noProof/>
          <w:sz w:val="28"/>
          <w:szCs w:val="28"/>
        </w:rPr>
        <w:drawing>
          <wp:inline distT="0" distB="0" distL="0" distR="0" wp14:anchorId="53C70239" wp14:editId="14AD1542">
            <wp:extent cx="4467225" cy="1495425"/>
            <wp:effectExtent l="0" t="0" r="9525" b="9525"/>
            <wp:docPr id="2" name="图片 2" descr="C:\Users\rsczw\Desktop\QQ截图201606191103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sczw\Desktop\QQ截图20160619110354.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67225" cy="1495425"/>
                    </a:xfrm>
                    <a:prstGeom prst="rect">
                      <a:avLst/>
                    </a:prstGeom>
                    <a:noFill/>
                    <a:ln>
                      <a:noFill/>
                    </a:ln>
                  </pic:spPr>
                </pic:pic>
              </a:graphicData>
            </a:graphic>
          </wp:inline>
        </w:drawing>
      </w:r>
    </w:p>
    <w:p w:rsidR="00D907E4" w:rsidRPr="00BB2A65" w:rsidRDefault="00D907E4" w:rsidP="00D907E4">
      <w:pPr>
        <w:ind w:firstLineChars="150" w:firstLine="420"/>
        <w:rPr>
          <w:sz w:val="28"/>
          <w:szCs w:val="28"/>
        </w:rPr>
      </w:pPr>
      <w:r w:rsidRPr="00BB2A65">
        <w:rPr>
          <w:rFonts w:hint="eastAsia"/>
          <w:sz w:val="28"/>
          <w:szCs w:val="28"/>
        </w:rPr>
        <w:t>工勤人员从聘任至相应的工人技术等级起，其工勤技能岗位也相应聘至对应等级。</w:t>
      </w:r>
    </w:p>
    <w:p w:rsidR="008E56C0" w:rsidRDefault="00473368" w:rsidP="008E56C0">
      <w:pPr>
        <w:rPr>
          <w:b/>
          <w:sz w:val="28"/>
          <w:szCs w:val="28"/>
        </w:rPr>
      </w:pPr>
      <w:r>
        <w:rPr>
          <w:rFonts w:hint="eastAsia"/>
          <w:b/>
          <w:sz w:val="28"/>
          <w:szCs w:val="28"/>
        </w:rPr>
        <w:t>9</w:t>
      </w:r>
      <w:r w:rsidR="00A936C0">
        <w:rPr>
          <w:rFonts w:hint="eastAsia"/>
          <w:b/>
          <w:sz w:val="28"/>
          <w:szCs w:val="28"/>
        </w:rPr>
        <w:t>.</w:t>
      </w:r>
      <w:r w:rsidR="008E56C0">
        <w:rPr>
          <w:rFonts w:hint="eastAsia"/>
          <w:b/>
          <w:sz w:val="28"/>
          <w:szCs w:val="28"/>
        </w:rPr>
        <w:t>“双肩挑”人员</w:t>
      </w:r>
      <w:r w:rsidR="00DA5592">
        <w:rPr>
          <w:rFonts w:hint="eastAsia"/>
          <w:b/>
          <w:sz w:val="28"/>
          <w:szCs w:val="28"/>
        </w:rPr>
        <w:t>如何参加聘用？</w:t>
      </w:r>
    </w:p>
    <w:p w:rsidR="00A17309" w:rsidRPr="00A17309" w:rsidRDefault="00A17309" w:rsidP="00A17309">
      <w:pPr>
        <w:ind w:firstLineChars="150" w:firstLine="420"/>
        <w:rPr>
          <w:sz w:val="28"/>
          <w:szCs w:val="28"/>
        </w:rPr>
      </w:pPr>
      <w:r w:rsidRPr="00A17309">
        <w:rPr>
          <w:rFonts w:hint="eastAsia"/>
          <w:sz w:val="28"/>
          <w:szCs w:val="28"/>
        </w:rPr>
        <w:t>“双肩挑”人员是指原为专任教师，评聘了高校教师高级职务</w:t>
      </w:r>
      <w:r w:rsidR="009B4FF5">
        <w:rPr>
          <w:rFonts w:hint="eastAsia"/>
          <w:sz w:val="28"/>
          <w:szCs w:val="28"/>
        </w:rPr>
        <w:t>（不含管理</w:t>
      </w:r>
      <w:r w:rsidR="009B4FF5">
        <w:rPr>
          <w:rFonts w:hint="eastAsia"/>
          <w:sz w:val="28"/>
          <w:szCs w:val="28"/>
        </w:rPr>
        <w:t>和</w:t>
      </w:r>
      <w:r w:rsidR="009B4FF5">
        <w:rPr>
          <w:rFonts w:hint="eastAsia"/>
          <w:sz w:val="28"/>
          <w:szCs w:val="28"/>
        </w:rPr>
        <w:t>思政）</w:t>
      </w:r>
      <w:r w:rsidRPr="00A17309">
        <w:rPr>
          <w:rFonts w:hint="eastAsia"/>
          <w:sz w:val="28"/>
          <w:szCs w:val="28"/>
        </w:rPr>
        <w:t>，因</w:t>
      </w:r>
      <w:r w:rsidR="007E5D36">
        <w:rPr>
          <w:rFonts w:hint="eastAsia"/>
          <w:sz w:val="28"/>
          <w:szCs w:val="28"/>
        </w:rPr>
        <w:t>工作需要现在管理岗位工作，并且仍继续承担部分教学科研工作的人员，</w:t>
      </w:r>
      <w:r w:rsidRPr="00A17309">
        <w:rPr>
          <w:rFonts w:hint="eastAsia"/>
          <w:sz w:val="28"/>
          <w:szCs w:val="28"/>
        </w:rPr>
        <w:t>同时聘用在校部机</w:t>
      </w:r>
      <w:r w:rsidR="00414427">
        <w:rPr>
          <w:rFonts w:hint="eastAsia"/>
          <w:sz w:val="28"/>
          <w:szCs w:val="28"/>
        </w:rPr>
        <w:t>关部门五级及以上职员岗位和部分学术性管理要求较高的六级职员岗位。</w:t>
      </w:r>
      <w:r w:rsidR="00DA5592" w:rsidRPr="00A17309">
        <w:rPr>
          <w:rFonts w:hint="eastAsia"/>
          <w:sz w:val="28"/>
          <w:szCs w:val="28"/>
        </w:rPr>
        <w:t xml:space="preserve"> </w:t>
      </w:r>
    </w:p>
    <w:p w:rsidR="00DA5592" w:rsidRPr="00BB2A65" w:rsidRDefault="005E285D" w:rsidP="005E285D">
      <w:pPr>
        <w:ind w:firstLineChars="150" w:firstLine="420"/>
        <w:rPr>
          <w:sz w:val="28"/>
          <w:szCs w:val="28"/>
        </w:rPr>
      </w:pPr>
      <w:r>
        <w:rPr>
          <w:rFonts w:hint="eastAsia"/>
          <w:sz w:val="28"/>
          <w:szCs w:val="28"/>
        </w:rPr>
        <w:t>“双肩挑”人员</w:t>
      </w:r>
      <w:r w:rsidRPr="00A17309">
        <w:rPr>
          <w:rFonts w:hint="eastAsia"/>
          <w:sz w:val="28"/>
          <w:szCs w:val="28"/>
        </w:rPr>
        <w:t>同时受聘管理岗位和专业技术岗位。</w:t>
      </w:r>
      <w:r w:rsidR="00DA5592" w:rsidRPr="00BB2A65">
        <w:rPr>
          <w:rFonts w:hint="eastAsia"/>
          <w:sz w:val="28"/>
          <w:szCs w:val="28"/>
        </w:rPr>
        <w:t>其专业技术</w:t>
      </w:r>
      <w:r w:rsidR="00DA5592" w:rsidRPr="00BB2A65">
        <w:rPr>
          <w:rFonts w:hint="eastAsia"/>
          <w:sz w:val="28"/>
          <w:szCs w:val="28"/>
        </w:rPr>
        <w:lastRenderedPageBreak/>
        <w:t>岗位聘用纳入所在学院，党政管理岗位纳入所在校部机关部门。</w:t>
      </w:r>
    </w:p>
    <w:p w:rsidR="00DA5592" w:rsidRDefault="00473368" w:rsidP="008E56C0">
      <w:pPr>
        <w:rPr>
          <w:b/>
          <w:sz w:val="28"/>
          <w:szCs w:val="28"/>
        </w:rPr>
      </w:pPr>
      <w:r>
        <w:rPr>
          <w:rFonts w:hint="eastAsia"/>
          <w:b/>
          <w:sz w:val="28"/>
          <w:szCs w:val="28"/>
        </w:rPr>
        <w:t>10</w:t>
      </w:r>
      <w:r w:rsidR="00A936C0">
        <w:rPr>
          <w:rFonts w:hint="eastAsia"/>
          <w:b/>
          <w:sz w:val="28"/>
          <w:szCs w:val="28"/>
        </w:rPr>
        <w:t>.</w:t>
      </w:r>
      <w:r w:rsidR="00DA5592" w:rsidRPr="005507EA">
        <w:rPr>
          <w:rFonts w:hint="eastAsia"/>
          <w:b/>
          <w:sz w:val="28"/>
          <w:szCs w:val="28"/>
        </w:rPr>
        <w:t>专职辅导员如何参加聘用？</w:t>
      </w:r>
    </w:p>
    <w:p w:rsidR="005507EA" w:rsidRPr="00CE2F92" w:rsidRDefault="00CE2F92" w:rsidP="008E56C0">
      <w:pPr>
        <w:rPr>
          <w:color w:val="FF0000"/>
          <w:sz w:val="28"/>
          <w:szCs w:val="28"/>
        </w:rPr>
      </w:pPr>
      <w:r w:rsidRPr="00CE2F92">
        <w:rPr>
          <w:rFonts w:hint="eastAsia"/>
          <w:color w:val="FF0000"/>
          <w:sz w:val="28"/>
          <w:szCs w:val="28"/>
        </w:rPr>
        <w:t xml:space="preserve">   </w:t>
      </w:r>
      <w:r w:rsidR="00EF108A" w:rsidRPr="00BB2A65">
        <w:rPr>
          <w:rFonts w:hint="eastAsia"/>
          <w:sz w:val="28"/>
          <w:szCs w:val="28"/>
        </w:rPr>
        <w:t>专职辅导员纳入教师岗位系列，同时可</w:t>
      </w:r>
      <w:r w:rsidR="00856209" w:rsidRPr="00BB2A65">
        <w:rPr>
          <w:rFonts w:hint="eastAsia"/>
          <w:sz w:val="28"/>
          <w:szCs w:val="28"/>
        </w:rPr>
        <w:t>根据职务（职级）的聘任情况</w:t>
      </w:r>
      <w:r w:rsidR="00EF108A" w:rsidRPr="00BB2A65">
        <w:rPr>
          <w:rFonts w:hint="eastAsia"/>
          <w:sz w:val="28"/>
          <w:szCs w:val="28"/>
        </w:rPr>
        <w:t>确定相应的职员职级。</w:t>
      </w:r>
    </w:p>
    <w:p w:rsidR="00E8342E" w:rsidRDefault="00473368" w:rsidP="00B83B61">
      <w:pPr>
        <w:rPr>
          <w:b/>
          <w:sz w:val="28"/>
          <w:szCs w:val="28"/>
        </w:rPr>
      </w:pPr>
      <w:r>
        <w:rPr>
          <w:rFonts w:hint="eastAsia"/>
          <w:b/>
          <w:sz w:val="28"/>
          <w:szCs w:val="28"/>
        </w:rPr>
        <w:t>11</w:t>
      </w:r>
      <w:r w:rsidR="00A936C0">
        <w:rPr>
          <w:rFonts w:hint="eastAsia"/>
          <w:b/>
          <w:sz w:val="28"/>
          <w:szCs w:val="28"/>
        </w:rPr>
        <w:t>.</w:t>
      </w:r>
      <w:r w:rsidR="00E8342E">
        <w:rPr>
          <w:rFonts w:hint="eastAsia"/>
          <w:b/>
          <w:sz w:val="28"/>
          <w:szCs w:val="28"/>
        </w:rPr>
        <w:t>高聘人员应聘在什么岗位等级上？</w:t>
      </w:r>
    </w:p>
    <w:p w:rsidR="00E8342E" w:rsidRDefault="00E8342E" w:rsidP="00B83B61">
      <w:pPr>
        <w:rPr>
          <w:color w:val="FF0000"/>
          <w:sz w:val="28"/>
          <w:szCs w:val="28"/>
        </w:rPr>
      </w:pPr>
      <w:r>
        <w:rPr>
          <w:rFonts w:hint="eastAsia"/>
          <w:sz w:val="28"/>
          <w:szCs w:val="28"/>
        </w:rPr>
        <w:t xml:space="preserve">  </w:t>
      </w:r>
      <w:r w:rsidRPr="005507EA">
        <w:rPr>
          <w:rFonts w:hint="eastAsia"/>
          <w:color w:val="FF0000"/>
          <w:sz w:val="28"/>
          <w:szCs w:val="28"/>
        </w:rPr>
        <w:t xml:space="preserve"> </w:t>
      </w:r>
      <w:r w:rsidRPr="001F5993">
        <w:rPr>
          <w:rFonts w:hint="eastAsia"/>
          <w:sz w:val="28"/>
          <w:szCs w:val="28"/>
        </w:rPr>
        <w:t>高聘人员</w:t>
      </w:r>
      <w:r w:rsidR="000C7724">
        <w:rPr>
          <w:rFonts w:hint="eastAsia"/>
          <w:sz w:val="28"/>
          <w:szCs w:val="28"/>
        </w:rPr>
        <w:t>（包含援藏政策性高聘）</w:t>
      </w:r>
      <w:r w:rsidRPr="001F5993">
        <w:rPr>
          <w:rFonts w:hint="eastAsia"/>
          <w:sz w:val="28"/>
          <w:szCs w:val="28"/>
        </w:rPr>
        <w:t>在批准的高聘期内进入高聘</w:t>
      </w:r>
      <w:r w:rsidR="002E78CF" w:rsidRPr="001F5993">
        <w:rPr>
          <w:rFonts w:hint="eastAsia"/>
          <w:sz w:val="28"/>
          <w:szCs w:val="28"/>
        </w:rPr>
        <w:t>的专业技术职务最低岗位等级，例如，某位老师为高聘副高，本次聘岗</w:t>
      </w:r>
      <w:r w:rsidRPr="001F5993">
        <w:rPr>
          <w:rFonts w:hint="eastAsia"/>
          <w:sz w:val="28"/>
          <w:szCs w:val="28"/>
        </w:rPr>
        <w:t>聘在副教授三级岗上。</w:t>
      </w:r>
    </w:p>
    <w:p w:rsidR="00BD395D" w:rsidRDefault="00473368" w:rsidP="00B83B61">
      <w:pPr>
        <w:rPr>
          <w:b/>
          <w:sz w:val="28"/>
          <w:szCs w:val="28"/>
        </w:rPr>
      </w:pPr>
      <w:r w:rsidRPr="00BD395D">
        <w:rPr>
          <w:rFonts w:hint="eastAsia"/>
          <w:b/>
          <w:sz w:val="28"/>
          <w:szCs w:val="28"/>
        </w:rPr>
        <w:t>1</w:t>
      </w:r>
      <w:r>
        <w:rPr>
          <w:rFonts w:hint="eastAsia"/>
          <w:b/>
          <w:sz w:val="28"/>
          <w:szCs w:val="28"/>
        </w:rPr>
        <w:t>2</w:t>
      </w:r>
      <w:r w:rsidR="00A936C0">
        <w:rPr>
          <w:rFonts w:hint="eastAsia"/>
          <w:b/>
          <w:sz w:val="28"/>
          <w:szCs w:val="28"/>
        </w:rPr>
        <w:t>.</w:t>
      </w:r>
      <w:r w:rsidR="00BD395D">
        <w:rPr>
          <w:rFonts w:hint="eastAsia"/>
          <w:b/>
          <w:sz w:val="28"/>
          <w:szCs w:val="28"/>
        </w:rPr>
        <w:t>本次聘岗哪些人员需要填表？</w:t>
      </w:r>
    </w:p>
    <w:p w:rsidR="00A27F2B" w:rsidRPr="001F5993" w:rsidRDefault="00196189" w:rsidP="004A49ED">
      <w:pPr>
        <w:ind w:firstLineChars="200" w:firstLine="560"/>
        <w:rPr>
          <w:sz w:val="28"/>
          <w:szCs w:val="28"/>
        </w:rPr>
      </w:pPr>
      <w:r>
        <w:rPr>
          <w:rFonts w:hint="eastAsia"/>
          <w:sz w:val="28"/>
          <w:szCs w:val="28"/>
        </w:rPr>
        <w:t>本次聘岗拟申请晋升至高一级岗位的专业技术人员。</w:t>
      </w:r>
    </w:p>
    <w:p w:rsidR="00007D00" w:rsidRDefault="00473368" w:rsidP="00007D00">
      <w:pPr>
        <w:rPr>
          <w:b/>
          <w:sz w:val="28"/>
          <w:szCs w:val="28"/>
        </w:rPr>
      </w:pPr>
      <w:r w:rsidRPr="00007D00">
        <w:rPr>
          <w:rFonts w:hint="eastAsia"/>
          <w:b/>
          <w:sz w:val="28"/>
          <w:szCs w:val="28"/>
        </w:rPr>
        <w:t>1</w:t>
      </w:r>
      <w:r>
        <w:rPr>
          <w:rFonts w:hint="eastAsia"/>
          <w:b/>
          <w:sz w:val="28"/>
          <w:szCs w:val="28"/>
        </w:rPr>
        <w:t>3</w:t>
      </w:r>
      <w:r w:rsidR="00A936C0">
        <w:rPr>
          <w:rFonts w:hint="eastAsia"/>
          <w:b/>
          <w:sz w:val="28"/>
          <w:szCs w:val="28"/>
        </w:rPr>
        <w:t>.</w:t>
      </w:r>
      <w:r w:rsidR="00007D00">
        <w:rPr>
          <w:rFonts w:hint="eastAsia"/>
          <w:b/>
          <w:sz w:val="28"/>
          <w:szCs w:val="28"/>
        </w:rPr>
        <w:t>申报教授二、三级岗位，其他专技二、三、五级岗位人员的</w:t>
      </w:r>
      <w:r w:rsidR="001064DD">
        <w:rPr>
          <w:rFonts w:hint="eastAsia"/>
          <w:b/>
          <w:sz w:val="28"/>
          <w:szCs w:val="28"/>
        </w:rPr>
        <w:t>需</w:t>
      </w:r>
      <w:r w:rsidR="00007D00">
        <w:rPr>
          <w:rFonts w:hint="eastAsia"/>
          <w:b/>
          <w:sz w:val="28"/>
          <w:szCs w:val="28"/>
        </w:rPr>
        <w:t>提交什么材料？材料提交</w:t>
      </w:r>
      <w:r w:rsidR="001064DD">
        <w:rPr>
          <w:rFonts w:hint="eastAsia"/>
          <w:b/>
          <w:sz w:val="28"/>
          <w:szCs w:val="28"/>
        </w:rPr>
        <w:t>流程</w:t>
      </w:r>
      <w:r w:rsidR="00007D00">
        <w:rPr>
          <w:rFonts w:hint="eastAsia"/>
          <w:b/>
          <w:sz w:val="28"/>
          <w:szCs w:val="28"/>
        </w:rPr>
        <w:t>？</w:t>
      </w:r>
    </w:p>
    <w:p w:rsidR="00007D00" w:rsidRPr="00C73531" w:rsidRDefault="00007D00" w:rsidP="00497FF7">
      <w:pPr>
        <w:ind w:firstLine="540"/>
        <w:rPr>
          <w:sz w:val="28"/>
          <w:szCs w:val="28"/>
        </w:rPr>
      </w:pPr>
      <w:r w:rsidRPr="00C73531">
        <w:rPr>
          <w:rFonts w:hint="eastAsia"/>
          <w:sz w:val="28"/>
          <w:szCs w:val="28"/>
        </w:rPr>
        <w:t>申报教授二、三级岗位</w:t>
      </w:r>
      <w:r w:rsidR="003F3F6C" w:rsidRPr="00C73531">
        <w:rPr>
          <w:rFonts w:hint="eastAsia"/>
          <w:sz w:val="28"/>
          <w:szCs w:val="28"/>
        </w:rPr>
        <w:t>需</w:t>
      </w:r>
      <w:r w:rsidR="001606C9" w:rsidRPr="00C73531">
        <w:rPr>
          <w:rFonts w:hint="eastAsia"/>
          <w:sz w:val="28"/>
          <w:szCs w:val="28"/>
        </w:rPr>
        <w:t>填写并</w:t>
      </w:r>
      <w:r w:rsidR="003F3F6C" w:rsidRPr="00C73531">
        <w:rPr>
          <w:rFonts w:hint="eastAsia"/>
          <w:sz w:val="28"/>
          <w:szCs w:val="28"/>
        </w:rPr>
        <w:t>提交</w:t>
      </w:r>
      <w:r w:rsidR="003F3F6C" w:rsidRPr="00C73531">
        <w:rPr>
          <w:rFonts w:hint="eastAsia"/>
          <w:sz w:val="28"/>
          <w:szCs w:val="28"/>
        </w:rPr>
        <w:t>1</w:t>
      </w:r>
      <w:r w:rsidR="003F3F6C" w:rsidRPr="00C73531">
        <w:rPr>
          <w:rFonts w:hint="eastAsia"/>
          <w:sz w:val="28"/>
          <w:szCs w:val="28"/>
        </w:rPr>
        <w:t>份</w:t>
      </w:r>
      <w:r w:rsidR="005A75F3" w:rsidRPr="00C73531">
        <w:rPr>
          <w:rFonts w:hint="eastAsia"/>
          <w:sz w:val="28"/>
          <w:szCs w:val="28"/>
        </w:rPr>
        <w:t>《简表》</w:t>
      </w:r>
      <w:r w:rsidR="003F3F6C" w:rsidRPr="00C73531">
        <w:rPr>
          <w:rFonts w:hint="eastAsia"/>
          <w:sz w:val="28"/>
          <w:szCs w:val="28"/>
        </w:rPr>
        <w:t>＋</w:t>
      </w:r>
      <w:r w:rsidR="003F3F6C" w:rsidRPr="00C73531">
        <w:rPr>
          <w:rFonts w:hint="eastAsia"/>
          <w:sz w:val="28"/>
          <w:szCs w:val="28"/>
        </w:rPr>
        <w:t>1</w:t>
      </w:r>
      <w:r w:rsidR="003F3F6C" w:rsidRPr="00C73531">
        <w:rPr>
          <w:rFonts w:hint="eastAsia"/>
          <w:sz w:val="28"/>
          <w:szCs w:val="28"/>
        </w:rPr>
        <w:t>份</w:t>
      </w:r>
      <w:r w:rsidR="005A75F3" w:rsidRPr="00C73531">
        <w:rPr>
          <w:rFonts w:hint="eastAsia"/>
          <w:sz w:val="28"/>
          <w:szCs w:val="28"/>
        </w:rPr>
        <w:t>《专业技术岗位聘用申请表》</w:t>
      </w:r>
      <w:r w:rsidR="00497FF7" w:rsidRPr="00C73531">
        <w:rPr>
          <w:rFonts w:hint="eastAsia"/>
          <w:sz w:val="28"/>
          <w:szCs w:val="28"/>
        </w:rPr>
        <w:t>；申报其他专技二、三、五级岗位人员需</w:t>
      </w:r>
      <w:r w:rsidR="001606C9" w:rsidRPr="00C73531">
        <w:rPr>
          <w:rFonts w:hint="eastAsia"/>
          <w:sz w:val="28"/>
          <w:szCs w:val="28"/>
        </w:rPr>
        <w:t>填写</w:t>
      </w:r>
      <w:r w:rsidR="00497FF7" w:rsidRPr="00C73531">
        <w:rPr>
          <w:rFonts w:hint="eastAsia"/>
          <w:sz w:val="28"/>
          <w:szCs w:val="28"/>
        </w:rPr>
        <w:t>提交</w:t>
      </w:r>
      <w:r w:rsidR="00497FF7" w:rsidRPr="00C73531">
        <w:rPr>
          <w:rFonts w:hint="eastAsia"/>
          <w:sz w:val="28"/>
          <w:szCs w:val="28"/>
        </w:rPr>
        <w:t>1</w:t>
      </w:r>
      <w:r w:rsidR="00497FF7" w:rsidRPr="00C73531">
        <w:rPr>
          <w:rFonts w:hint="eastAsia"/>
          <w:sz w:val="28"/>
          <w:szCs w:val="28"/>
        </w:rPr>
        <w:t>份</w:t>
      </w:r>
      <w:r w:rsidR="005A75F3" w:rsidRPr="00C73531">
        <w:rPr>
          <w:rFonts w:hint="eastAsia"/>
          <w:sz w:val="28"/>
          <w:szCs w:val="28"/>
        </w:rPr>
        <w:t>《专业技术岗位聘用申请表》</w:t>
      </w:r>
      <w:r w:rsidR="00497FF7" w:rsidRPr="00C73531">
        <w:rPr>
          <w:rFonts w:hint="eastAsia"/>
          <w:sz w:val="28"/>
          <w:szCs w:val="28"/>
        </w:rPr>
        <w:t>即可。</w:t>
      </w:r>
    </w:p>
    <w:p w:rsidR="00A936C0" w:rsidRDefault="00A936C0" w:rsidP="00497FF7">
      <w:pPr>
        <w:ind w:firstLine="540"/>
        <w:rPr>
          <w:color w:val="FF0000"/>
          <w:sz w:val="28"/>
          <w:szCs w:val="28"/>
        </w:rPr>
      </w:pPr>
      <w:r w:rsidRPr="00C73531">
        <w:rPr>
          <w:rFonts w:hint="eastAsia"/>
          <w:sz w:val="28"/>
          <w:szCs w:val="28"/>
        </w:rPr>
        <w:t>申报教授二、三级岗位以及其他专技二、三、五级岗位人员</w:t>
      </w:r>
      <w:r w:rsidR="001606C9" w:rsidRPr="00C73531">
        <w:rPr>
          <w:rFonts w:hint="eastAsia"/>
          <w:sz w:val="28"/>
          <w:szCs w:val="28"/>
        </w:rPr>
        <w:t>的材料由二级单位统一审核无误后拿到职能部门进行复核，审核下来符合</w:t>
      </w:r>
      <w:r w:rsidRPr="00C73531">
        <w:rPr>
          <w:rFonts w:hint="eastAsia"/>
          <w:sz w:val="28"/>
          <w:szCs w:val="28"/>
        </w:rPr>
        <w:t>申报条件的统一按单位由人事秘书交到</w:t>
      </w:r>
      <w:r w:rsidR="00162C6A">
        <w:rPr>
          <w:rFonts w:hint="eastAsia"/>
          <w:sz w:val="28"/>
          <w:szCs w:val="28"/>
        </w:rPr>
        <w:t>人力资源处资源配置办公室</w:t>
      </w:r>
      <w:r w:rsidRPr="00C73531">
        <w:rPr>
          <w:rFonts w:hint="eastAsia"/>
          <w:sz w:val="28"/>
          <w:szCs w:val="28"/>
        </w:rPr>
        <w:t>。</w:t>
      </w:r>
    </w:p>
    <w:p w:rsidR="00A936C0" w:rsidRDefault="00473368" w:rsidP="00A936C0">
      <w:pPr>
        <w:rPr>
          <w:b/>
          <w:sz w:val="28"/>
          <w:szCs w:val="28"/>
        </w:rPr>
      </w:pPr>
      <w:r w:rsidRPr="00A936C0">
        <w:rPr>
          <w:rFonts w:hint="eastAsia"/>
          <w:b/>
          <w:sz w:val="28"/>
          <w:szCs w:val="28"/>
        </w:rPr>
        <w:t>1</w:t>
      </w:r>
      <w:r>
        <w:rPr>
          <w:rFonts w:hint="eastAsia"/>
          <w:b/>
          <w:sz w:val="28"/>
          <w:szCs w:val="28"/>
        </w:rPr>
        <w:t>4</w:t>
      </w:r>
      <w:r w:rsidR="00A936C0">
        <w:rPr>
          <w:rFonts w:hint="eastAsia"/>
          <w:b/>
          <w:sz w:val="28"/>
          <w:szCs w:val="28"/>
        </w:rPr>
        <w:t>.</w:t>
      </w:r>
      <w:r w:rsidR="00333B55">
        <w:rPr>
          <w:rFonts w:hint="eastAsia"/>
          <w:b/>
          <w:sz w:val="28"/>
          <w:szCs w:val="28"/>
        </w:rPr>
        <w:t>申报教授四级及以下</w:t>
      </w:r>
      <w:r w:rsidR="001606C9">
        <w:rPr>
          <w:rFonts w:hint="eastAsia"/>
          <w:b/>
          <w:sz w:val="28"/>
          <w:szCs w:val="28"/>
        </w:rPr>
        <w:t>岗位、其他专技四级、六级及以下岗位人员需提交什么材料？材料</w:t>
      </w:r>
      <w:r w:rsidR="00333B55">
        <w:rPr>
          <w:rFonts w:hint="eastAsia"/>
          <w:b/>
          <w:sz w:val="28"/>
          <w:szCs w:val="28"/>
        </w:rPr>
        <w:t>提交</w:t>
      </w:r>
      <w:r w:rsidR="001606C9">
        <w:rPr>
          <w:rFonts w:hint="eastAsia"/>
          <w:b/>
          <w:sz w:val="28"/>
          <w:szCs w:val="28"/>
        </w:rPr>
        <w:t>流程</w:t>
      </w:r>
      <w:r w:rsidR="00333B55">
        <w:rPr>
          <w:rFonts w:hint="eastAsia"/>
          <w:b/>
          <w:sz w:val="28"/>
          <w:szCs w:val="28"/>
        </w:rPr>
        <w:t>？</w:t>
      </w:r>
    </w:p>
    <w:p w:rsidR="00333B55" w:rsidRPr="00C73531" w:rsidRDefault="00333B55" w:rsidP="00A936C0">
      <w:pPr>
        <w:rPr>
          <w:sz w:val="28"/>
          <w:szCs w:val="28"/>
        </w:rPr>
      </w:pPr>
      <w:r>
        <w:rPr>
          <w:rFonts w:hint="eastAsia"/>
          <w:b/>
          <w:sz w:val="28"/>
          <w:szCs w:val="28"/>
        </w:rPr>
        <w:t xml:space="preserve">   </w:t>
      </w:r>
      <w:r w:rsidR="005A75F3" w:rsidRPr="00C73531">
        <w:rPr>
          <w:rFonts w:hint="eastAsia"/>
          <w:sz w:val="28"/>
          <w:szCs w:val="28"/>
        </w:rPr>
        <w:t>上述人员应</w:t>
      </w:r>
      <w:r w:rsidR="001606C9" w:rsidRPr="00C73531">
        <w:rPr>
          <w:rFonts w:hint="eastAsia"/>
          <w:sz w:val="28"/>
          <w:szCs w:val="28"/>
        </w:rPr>
        <w:t>填写并</w:t>
      </w:r>
      <w:r w:rsidR="005A75F3" w:rsidRPr="00C73531">
        <w:rPr>
          <w:rFonts w:hint="eastAsia"/>
          <w:sz w:val="28"/>
          <w:szCs w:val="28"/>
        </w:rPr>
        <w:t>提交</w:t>
      </w:r>
      <w:r w:rsidR="005A75F3" w:rsidRPr="00C73531">
        <w:rPr>
          <w:rFonts w:hint="eastAsia"/>
          <w:sz w:val="28"/>
          <w:szCs w:val="28"/>
        </w:rPr>
        <w:t>1</w:t>
      </w:r>
      <w:r w:rsidR="005A75F3" w:rsidRPr="00C73531">
        <w:rPr>
          <w:rFonts w:hint="eastAsia"/>
          <w:sz w:val="28"/>
          <w:szCs w:val="28"/>
        </w:rPr>
        <w:t>份《专业技术岗位聘用申请表》</w:t>
      </w:r>
      <w:r w:rsidR="001606C9" w:rsidRPr="00C73531">
        <w:rPr>
          <w:rFonts w:hint="eastAsia"/>
          <w:sz w:val="28"/>
          <w:szCs w:val="28"/>
        </w:rPr>
        <w:t>即可。</w:t>
      </w:r>
    </w:p>
    <w:p w:rsidR="001606C9" w:rsidRPr="00C73531" w:rsidRDefault="001606C9" w:rsidP="00A936C0">
      <w:pPr>
        <w:rPr>
          <w:sz w:val="28"/>
          <w:szCs w:val="28"/>
        </w:rPr>
      </w:pPr>
      <w:r w:rsidRPr="00C73531">
        <w:rPr>
          <w:rFonts w:hint="eastAsia"/>
          <w:sz w:val="28"/>
          <w:szCs w:val="28"/>
        </w:rPr>
        <w:t xml:space="preserve">   </w:t>
      </w:r>
      <w:r w:rsidRPr="00C73531">
        <w:rPr>
          <w:rFonts w:hint="eastAsia"/>
          <w:sz w:val="28"/>
          <w:szCs w:val="28"/>
        </w:rPr>
        <w:t>申报教授四级及以下岗位、其他专技四级、六级及以下岗位人员</w:t>
      </w:r>
      <w:r w:rsidRPr="00C73531">
        <w:rPr>
          <w:rFonts w:hint="eastAsia"/>
          <w:sz w:val="28"/>
          <w:szCs w:val="28"/>
        </w:rPr>
        <w:lastRenderedPageBreak/>
        <w:t>的材料由二级单位负责审核，如有相关项目二级单位无法审核，可请相关职能部门进行复核。</w:t>
      </w:r>
      <w:r w:rsidR="0043448F" w:rsidRPr="00C73531">
        <w:rPr>
          <w:rFonts w:hint="eastAsia"/>
          <w:sz w:val="28"/>
          <w:szCs w:val="28"/>
        </w:rPr>
        <w:t>上述岗位聘任完成后，所</w:t>
      </w:r>
      <w:r w:rsidR="00A12192">
        <w:rPr>
          <w:rFonts w:hint="eastAsia"/>
          <w:sz w:val="28"/>
          <w:szCs w:val="28"/>
        </w:rPr>
        <w:t>有</w:t>
      </w:r>
      <w:r w:rsidR="0043448F" w:rsidRPr="00C73531">
        <w:rPr>
          <w:rFonts w:hint="eastAsia"/>
          <w:sz w:val="28"/>
          <w:szCs w:val="28"/>
        </w:rPr>
        <w:t>材料统一按单位由人事秘书交到</w:t>
      </w:r>
      <w:r w:rsidR="00162C6A">
        <w:rPr>
          <w:rFonts w:hint="eastAsia"/>
          <w:sz w:val="28"/>
          <w:szCs w:val="28"/>
        </w:rPr>
        <w:t>人力资源处资源配置办公室</w:t>
      </w:r>
      <w:r w:rsidR="0043448F" w:rsidRPr="00C73531">
        <w:rPr>
          <w:rFonts w:hint="eastAsia"/>
          <w:sz w:val="28"/>
          <w:szCs w:val="28"/>
        </w:rPr>
        <w:t>。</w:t>
      </w:r>
    </w:p>
    <w:p w:rsidR="00497FF7" w:rsidRDefault="00473368" w:rsidP="00B15604">
      <w:pPr>
        <w:rPr>
          <w:b/>
          <w:sz w:val="28"/>
          <w:szCs w:val="28"/>
        </w:rPr>
      </w:pPr>
      <w:r w:rsidRPr="00B15604">
        <w:rPr>
          <w:rFonts w:hint="eastAsia"/>
          <w:b/>
          <w:sz w:val="28"/>
          <w:szCs w:val="28"/>
        </w:rPr>
        <w:t>1</w:t>
      </w:r>
      <w:r>
        <w:rPr>
          <w:rFonts w:hint="eastAsia"/>
          <w:b/>
          <w:sz w:val="28"/>
          <w:szCs w:val="28"/>
        </w:rPr>
        <w:t>5</w:t>
      </w:r>
      <w:r w:rsidR="00B15604" w:rsidRPr="00B15604">
        <w:rPr>
          <w:rFonts w:hint="eastAsia"/>
          <w:b/>
          <w:sz w:val="28"/>
          <w:szCs w:val="28"/>
        </w:rPr>
        <w:t>.</w:t>
      </w:r>
      <w:r w:rsidR="001974AF">
        <w:rPr>
          <w:rFonts w:hint="eastAsia"/>
          <w:b/>
          <w:sz w:val="28"/>
          <w:szCs w:val="28"/>
        </w:rPr>
        <w:t>二级单位如何审核个人填报的基本信息？</w:t>
      </w:r>
    </w:p>
    <w:p w:rsidR="001974AF" w:rsidRDefault="004307A5" w:rsidP="00B15604">
      <w:pPr>
        <w:rPr>
          <w:sz w:val="28"/>
          <w:szCs w:val="28"/>
        </w:rPr>
      </w:pPr>
      <w:r w:rsidRPr="00CC7340">
        <w:rPr>
          <w:rFonts w:hint="eastAsia"/>
          <w:sz w:val="28"/>
          <w:szCs w:val="28"/>
        </w:rPr>
        <w:t xml:space="preserve">   </w:t>
      </w:r>
      <w:r w:rsidR="00CC7340" w:rsidRPr="00CC7340">
        <w:rPr>
          <w:rFonts w:hint="eastAsia"/>
          <w:sz w:val="28"/>
          <w:szCs w:val="28"/>
        </w:rPr>
        <w:t>每个单位</w:t>
      </w:r>
      <w:r w:rsidR="00CC7340">
        <w:rPr>
          <w:rFonts w:hint="eastAsia"/>
          <w:sz w:val="28"/>
          <w:szCs w:val="28"/>
        </w:rPr>
        <w:t>的办公室主任或人事秘书都应有本单位的人事信息系统账号，可以查询本单位所有教职工的人事基本信息</w:t>
      </w:r>
      <w:r w:rsidR="008566DD">
        <w:rPr>
          <w:rFonts w:hint="eastAsia"/>
          <w:sz w:val="28"/>
          <w:szCs w:val="28"/>
        </w:rPr>
        <w:t>。</w:t>
      </w:r>
    </w:p>
    <w:p w:rsidR="00A17309" w:rsidRPr="00EC35E2" w:rsidRDefault="00A17309" w:rsidP="00B15604">
      <w:pPr>
        <w:rPr>
          <w:b/>
          <w:sz w:val="28"/>
          <w:szCs w:val="28"/>
        </w:rPr>
      </w:pPr>
      <w:r w:rsidRPr="00EC35E2">
        <w:rPr>
          <w:rFonts w:hint="eastAsia"/>
          <w:b/>
          <w:sz w:val="28"/>
          <w:szCs w:val="28"/>
        </w:rPr>
        <w:t>16.</w:t>
      </w:r>
      <w:r w:rsidR="00F76C61">
        <w:rPr>
          <w:rFonts w:hint="eastAsia"/>
          <w:b/>
          <w:sz w:val="28"/>
          <w:szCs w:val="28"/>
        </w:rPr>
        <w:t>关于</w:t>
      </w:r>
      <w:r w:rsidR="00EC35E2">
        <w:rPr>
          <w:rFonts w:hint="eastAsia"/>
          <w:b/>
          <w:sz w:val="28"/>
          <w:szCs w:val="28"/>
        </w:rPr>
        <w:t>本轮聘岗</w:t>
      </w:r>
      <w:r w:rsidR="00227801">
        <w:rPr>
          <w:rFonts w:hint="eastAsia"/>
          <w:b/>
          <w:sz w:val="28"/>
          <w:szCs w:val="28"/>
        </w:rPr>
        <w:t>涉</w:t>
      </w:r>
      <w:r w:rsidRPr="00EC35E2">
        <w:rPr>
          <w:rFonts w:hint="eastAsia"/>
          <w:b/>
          <w:sz w:val="28"/>
          <w:szCs w:val="28"/>
        </w:rPr>
        <w:t>及的</w:t>
      </w:r>
      <w:r w:rsidR="00F76C61">
        <w:rPr>
          <w:rFonts w:hint="eastAsia"/>
          <w:b/>
          <w:sz w:val="28"/>
          <w:szCs w:val="28"/>
        </w:rPr>
        <w:t>各类文件</w:t>
      </w:r>
      <w:r w:rsidRPr="00EC35E2">
        <w:rPr>
          <w:rFonts w:hint="eastAsia"/>
          <w:b/>
          <w:sz w:val="28"/>
          <w:szCs w:val="28"/>
        </w:rPr>
        <w:t>在何处下载？</w:t>
      </w:r>
    </w:p>
    <w:tbl>
      <w:tblPr>
        <w:tblStyle w:val="ac"/>
        <w:tblW w:w="9747" w:type="dxa"/>
        <w:tblLayout w:type="fixed"/>
        <w:tblLook w:val="04A0" w:firstRow="1" w:lastRow="0" w:firstColumn="1" w:lastColumn="0" w:noHBand="0" w:noVBand="1"/>
      </w:tblPr>
      <w:tblGrid>
        <w:gridCol w:w="4219"/>
        <w:gridCol w:w="3260"/>
        <w:gridCol w:w="2268"/>
      </w:tblGrid>
      <w:tr w:rsidR="00B64E07" w:rsidTr="00093E79">
        <w:trPr>
          <w:trHeight w:val="449"/>
        </w:trPr>
        <w:tc>
          <w:tcPr>
            <w:tcW w:w="4219" w:type="dxa"/>
          </w:tcPr>
          <w:p w:rsidR="00B64E07" w:rsidRPr="00F76C61" w:rsidRDefault="00B64E07" w:rsidP="00F76C61">
            <w:pPr>
              <w:jc w:val="center"/>
              <w:rPr>
                <w:b/>
                <w:sz w:val="24"/>
                <w:szCs w:val="24"/>
              </w:rPr>
            </w:pPr>
            <w:r w:rsidRPr="00F76C61">
              <w:rPr>
                <w:rFonts w:hint="eastAsia"/>
                <w:b/>
                <w:sz w:val="24"/>
                <w:szCs w:val="24"/>
              </w:rPr>
              <w:t>文件名称</w:t>
            </w:r>
          </w:p>
        </w:tc>
        <w:tc>
          <w:tcPr>
            <w:tcW w:w="3260" w:type="dxa"/>
          </w:tcPr>
          <w:p w:rsidR="00B64E07" w:rsidRPr="00F76C61" w:rsidRDefault="00B64E07" w:rsidP="00F76C61">
            <w:pPr>
              <w:jc w:val="center"/>
              <w:rPr>
                <w:b/>
                <w:sz w:val="24"/>
                <w:szCs w:val="24"/>
              </w:rPr>
            </w:pPr>
            <w:r w:rsidRPr="00F76C61">
              <w:rPr>
                <w:rFonts w:hint="eastAsia"/>
                <w:b/>
                <w:sz w:val="24"/>
                <w:szCs w:val="24"/>
              </w:rPr>
              <w:t>下载网址</w:t>
            </w:r>
          </w:p>
        </w:tc>
        <w:tc>
          <w:tcPr>
            <w:tcW w:w="2268" w:type="dxa"/>
          </w:tcPr>
          <w:p w:rsidR="00B64E07" w:rsidRPr="00F76C61" w:rsidRDefault="00B64E07" w:rsidP="00B64E07">
            <w:pPr>
              <w:jc w:val="center"/>
              <w:rPr>
                <w:b/>
                <w:sz w:val="24"/>
                <w:szCs w:val="24"/>
              </w:rPr>
            </w:pPr>
            <w:r>
              <w:rPr>
                <w:rFonts w:hint="eastAsia"/>
                <w:b/>
                <w:sz w:val="24"/>
                <w:szCs w:val="24"/>
              </w:rPr>
              <w:t>备注</w:t>
            </w:r>
          </w:p>
        </w:tc>
      </w:tr>
      <w:tr w:rsidR="00B64E07" w:rsidTr="00093E79">
        <w:trPr>
          <w:trHeight w:val="824"/>
        </w:trPr>
        <w:tc>
          <w:tcPr>
            <w:tcW w:w="4219" w:type="dxa"/>
            <w:vAlign w:val="center"/>
          </w:tcPr>
          <w:p w:rsidR="00B64E07" w:rsidRPr="00F76C61" w:rsidRDefault="00B64E07" w:rsidP="00F76C61">
            <w:pPr>
              <w:jc w:val="center"/>
              <w:rPr>
                <w:sz w:val="24"/>
                <w:szCs w:val="24"/>
              </w:rPr>
            </w:pPr>
            <w:r w:rsidRPr="00F76C61">
              <w:rPr>
                <w:rFonts w:hint="eastAsia"/>
                <w:sz w:val="24"/>
                <w:szCs w:val="24"/>
              </w:rPr>
              <w:t>《苏州大学第四轮岗位设置与聘用工作实施办法》</w:t>
            </w:r>
          </w:p>
        </w:tc>
        <w:tc>
          <w:tcPr>
            <w:tcW w:w="3260" w:type="dxa"/>
            <w:vAlign w:val="center"/>
          </w:tcPr>
          <w:p w:rsidR="00B64E07" w:rsidRPr="00F76C61" w:rsidRDefault="00B64E07" w:rsidP="00154D07">
            <w:pPr>
              <w:jc w:val="center"/>
              <w:rPr>
                <w:sz w:val="24"/>
                <w:szCs w:val="24"/>
              </w:rPr>
            </w:pPr>
            <w:r w:rsidRPr="00F76C61">
              <w:rPr>
                <w:rFonts w:hint="eastAsia"/>
                <w:sz w:val="24"/>
                <w:szCs w:val="24"/>
              </w:rPr>
              <w:t>校内发文</w:t>
            </w:r>
            <w:r w:rsidRPr="00F76C61">
              <w:rPr>
                <w:sz w:val="24"/>
                <w:szCs w:val="24"/>
              </w:rPr>
              <w:t>file.suda.edu.cn</w:t>
            </w:r>
          </w:p>
          <w:p w:rsidR="00B64E07" w:rsidRPr="00F76C61" w:rsidRDefault="00B64E07" w:rsidP="00F76C61">
            <w:pPr>
              <w:jc w:val="center"/>
              <w:rPr>
                <w:sz w:val="24"/>
                <w:szCs w:val="24"/>
              </w:rPr>
            </w:pPr>
            <w:r>
              <w:rPr>
                <w:rFonts w:hint="eastAsia"/>
                <w:sz w:val="24"/>
                <w:szCs w:val="24"/>
              </w:rPr>
              <w:t>/</w:t>
            </w:r>
            <w:r w:rsidRPr="00F76C61">
              <w:rPr>
                <w:rFonts w:hint="eastAsia"/>
                <w:sz w:val="24"/>
                <w:szCs w:val="24"/>
              </w:rPr>
              <w:t>发二级单位邮件</w:t>
            </w:r>
          </w:p>
        </w:tc>
        <w:tc>
          <w:tcPr>
            <w:tcW w:w="2268" w:type="dxa"/>
            <w:vAlign w:val="center"/>
          </w:tcPr>
          <w:p w:rsidR="00B64E07" w:rsidRPr="00F76C61" w:rsidRDefault="00B64E07" w:rsidP="00B64E07">
            <w:pPr>
              <w:jc w:val="center"/>
              <w:rPr>
                <w:sz w:val="24"/>
                <w:szCs w:val="24"/>
              </w:rPr>
            </w:pPr>
            <w:r>
              <w:rPr>
                <w:rFonts w:hint="eastAsia"/>
                <w:sz w:val="24"/>
                <w:szCs w:val="24"/>
              </w:rPr>
              <w:t>实施文件</w:t>
            </w:r>
          </w:p>
        </w:tc>
      </w:tr>
      <w:tr w:rsidR="00B64E07" w:rsidTr="00093E79">
        <w:trPr>
          <w:trHeight w:val="864"/>
        </w:trPr>
        <w:tc>
          <w:tcPr>
            <w:tcW w:w="4219" w:type="dxa"/>
            <w:vAlign w:val="center"/>
          </w:tcPr>
          <w:p w:rsidR="00B64E07" w:rsidRPr="00F76C61" w:rsidRDefault="00B64E07" w:rsidP="00F76C61">
            <w:pPr>
              <w:jc w:val="center"/>
              <w:rPr>
                <w:sz w:val="24"/>
                <w:szCs w:val="24"/>
              </w:rPr>
            </w:pPr>
            <w:r w:rsidRPr="00F76C61">
              <w:rPr>
                <w:rFonts w:hint="eastAsia"/>
                <w:sz w:val="24"/>
                <w:szCs w:val="24"/>
              </w:rPr>
              <w:t>《关于公布第四轮岗位设置部分岗位空缺岗位数的通知》</w:t>
            </w:r>
          </w:p>
        </w:tc>
        <w:tc>
          <w:tcPr>
            <w:tcW w:w="3260" w:type="dxa"/>
            <w:vAlign w:val="center"/>
          </w:tcPr>
          <w:p w:rsidR="00B64E07" w:rsidRPr="00F76C61" w:rsidRDefault="00B64E07" w:rsidP="00154D07">
            <w:pPr>
              <w:jc w:val="center"/>
              <w:rPr>
                <w:sz w:val="24"/>
                <w:szCs w:val="24"/>
              </w:rPr>
            </w:pPr>
            <w:r w:rsidRPr="00F76C61">
              <w:rPr>
                <w:rFonts w:hint="eastAsia"/>
                <w:sz w:val="24"/>
                <w:szCs w:val="24"/>
              </w:rPr>
              <w:t>校内通知</w:t>
            </w:r>
            <w:r w:rsidRPr="00F76C61">
              <w:rPr>
                <w:sz w:val="24"/>
                <w:szCs w:val="24"/>
              </w:rPr>
              <w:t>file.suda.edu.cn</w:t>
            </w:r>
          </w:p>
        </w:tc>
        <w:tc>
          <w:tcPr>
            <w:tcW w:w="2268" w:type="dxa"/>
            <w:vAlign w:val="center"/>
          </w:tcPr>
          <w:p w:rsidR="00B64E07" w:rsidRDefault="00565E35" w:rsidP="00B64E07">
            <w:pPr>
              <w:jc w:val="center"/>
              <w:rPr>
                <w:rFonts w:hint="eastAsia"/>
                <w:sz w:val="24"/>
                <w:szCs w:val="24"/>
              </w:rPr>
            </w:pPr>
            <w:r>
              <w:rPr>
                <w:rFonts w:hint="eastAsia"/>
                <w:sz w:val="24"/>
                <w:szCs w:val="24"/>
              </w:rPr>
              <w:t>正</w:t>
            </w:r>
            <w:r w:rsidR="00B64E07">
              <w:rPr>
                <w:rFonts w:hint="eastAsia"/>
                <w:sz w:val="24"/>
                <w:szCs w:val="24"/>
              </w:rPr>
              <w:t>高级岗位空岗</w:t>
            </w:r>
          </w:p>
          <w:p w:rsidR="00093E79" w:rsidRPr="00F76C61" w:rsidRDefault="00093E79" w:rsidP="00B64E07">
            <w:pPr>
              <w:jc w:val="center"/>
              <w:rPr>
                <w:sz w:val="24"/>
                <w:szCs w:val="24"/>
              </w:rPr>
            </w:pPr>
            <w:r>
              <w:rPr>
                <w:rFonts w:hint="eastAsia"/>
                <w:sz w:val="24"/>
                <w:szCs w:val="24"/>
              </w:rPr>
              <w:t>（及</w:t>
            </w:r>
            <w:bookmarkStart w:id="0" w:name="_GoBack"/>
            <w:bookmarkEnd w:id="0"/>
            <w:r>
              <w:rPr>
                <w:rFonts w:hint="eastAsia"/>
                <w:sz w:val="24"/>
                <w:szCs w:val="24"/>
              </w:rPr>
              <w:t>其他专技五级）</w:t>
            </w:r>
          </w:p>
        </w:tc>
      </w:tr>
      <w:tr w:rsidR="00B64E07" w:rsidTr="00093E79">
        <w:trPr>
          <w:trHeight w:val="882"/>
        </w:trPr>
        <w:tc>
          <w:tcPr>
            <w:tcW w:w="4219" w:type="dxa"/>
            <w:vAlign w:val="center"/>
          </w:tcPr>
          <w:p w:rsidR="00B64E07" w:rsidRPr="00F76C61" w:rsidRDefault="00B64E07" w:rsidP="00F76C61">
            <w:pPr>
              <w:jc w:val="center"/>
              <w:rPr>
                <w:sz w:val="24"/>
                <w:szCs w:val="24"/>
              </w:rPr>
            </w:pPr>
            <w:r w:rsidRPr="00F76C61">
              <w:rPr>
                <w:rFonts w:hint="eastAsia"/>
                <w:sz w:val="24"/>
                <w:szCs w:val="24"/>
              </w:rPr>
              <w:t>《</w:t>
            </w:r>
            <w:r w:rsidRPr="00F76C61">
              <w:rPr>
                <w:rFonts w:hint="eastAsia"/>
                <w:color w:val="000000"/>
                <w:sz w:val="24"/>
                <w:szCs w:val="24"/>
              </w:rPr>
              <w:t>苏州大学专业技术岗位设置审核表（副高级及以下）》</w:t>
            </w:r>
          </w:p>
        </w:tc>
        <w:tc>
          <w:tcPr>
            <w:tcW w:w="3260" w:type="dxa"/>
            <w:vMerge w:val="restart"/>
            <w:vAlign w:val="center"/>
          </w:tcPr>
          <w:p w:rsidR="00B64E07" w:rsidRPr="00F76C61" w:rsidRDefault="00B64E07" w:rsidP="00F76C61">
            <w:pPr>
              <w:jc w:val="center"/>
              <w:rPr>
                <w:sz w:val="24"/>
                <w:szCs w:val="24"/>
              </w:rPr>
            </w:pPr>
            <w:r w:rsidRPr="00F76C61">
              <w:rPr>
                <w:rFonts w:hint="eastAsia"/>
                <w:sz w:val="24"/>
                <w:szCs w:val="24"/>
              </w:rPr>
              <w:t>发二级单位邮件</w:t>
            </w:r>
          </w:p>
        </w:tc>
        <w:tc>
          <w:tcPr>
            <w:tcW w:w="2268" w:type="dxa"/>
            <w:vAlign w:val="center"/>
          </w:tcPr>
          <w:p w:rsidR="00B64E07" w:rsidRPr="00F76C61" w:rsidRDefault="00B64E07" w:rsidP="00B64E07">
            <w:pPr>
              <w:jc w:val="center"/>
              <w:rPr>
                <w:sz w:val="24"/>
                <w:szCs w:val="24"/>
              </w:rPr>
            </w:pPr>
            <w:r>
              <w:rPr>
                <w:rFonts w:hint="eastAsia"/>
                <w:sz w:val="24"/>
                <w:szCs w:val="24"/>
              </w:rPr>
              <w:t>副高级</w:t>
            </w:r>
            <w:r w:rsidR="003061A4">
              <w:rPr>
                <w:rFonts w:hint="eastAsia"/>
                <w:sz w:val="24"/>
                <w:szCs w:val="24"/>
              </w:rPr>
              <w:t>及以下</w:t>
            </w:r>
            <w:r>
              <w:rPr>
                <w:rFonts w:hint="eastAsia"/>
                <w:sz w:val="24"/>
                <w:szCs w:val="24"/>
              </w:rPr>
              <w:t>岗位空岗</w:t>
            </w:r>
          </w:p>
        </w:tc>
      </w:tr>
      <w:tr w:rsidR="00B64E07" w:rsidTr="00093E79">
        <w:trPr>
          <w:trHeight w:val="806"/>
        </w:trPr>
        <w:tc>
          <w:tcPr>
            <w:tcW w:w="4219" w:type="dxa"/>
            <w:vAlign w:val="center"/>
          </w:tcPr>
          <w:p w:rsidR="00B64E07" w:rsidRPr="00F76C61" w:rsidRDefault="00B64E07" w:rsidP="00F76C61">
            <w:pPr>
              <w:jc w:val="center"/>
              <w:rPr>
                <w:sz w:val="24"/>
                <w:szCs w:val="24"/>
              </w:rPr>
            </w:pPr>
            <w:r w:rsidRPr="00F76C61">
              <w:rPr>
                <w:rFonts w:hint="eastAsia"/>
                <w:color w:val="000000"/>
                <w:sz w:val="24"/>
                <w:szCs w:val="24"/>
              </w:rPr>
              <w:t>参加本轮聘岗人员名单</w:t>
            </w:r>
          </w:p>
        </w:tc>
        <w:tc>
          <w:tcPr>
            <w:tcW w:w="3260" w:type="dxa"/>
            <w:vMerge/>
            <w:vAlign w:val="center"/>
          </w:tcPr>
          <w:p w:rsidR="00B64E07" w:rsidRPr="00F76C61" w:rsidRDefault="00B64E07" w:rsidP="00F76C61">
            <w:pPr>
              <w:jc w:val="center"/>
              <w:rPr>
                <w:sz w:val="24"/>
                <w:szCs w:val="24"/>
              </w:rPr>
            </w:pPr>
          </w:p>
        </w:tc>
        <w:tc>
          <w:tcPr>
            <w:tcW w:w="2268" w:type="dxa"/>
            <w:vAlign w:val="center"/>
          </w:tcPr>
          <w:p w:rsidR="00B64E07" w:rsidRPr="00F76C61" w:rsidRDefault="00B64E07" w:rsidP="00F76C61">
            <w:pPr>
              <w:jc w:val="center"/>
              <w:rPr>
                <w:sz w:val="24"/>
                <w:szCs w:val="24"/>
              </w:rPr>
            </w:pPr>
            <w:r>
              <w:rPr>
                <w:rFonts w:hint="eastAsia"/>
                <w:sz w:val="24"/>
                <w:szCs w:val="24"/>
              </w:rPr>
              <w:t>本单位名单</w:t>
            </w:r>
          </w:p>
        </w:tc>
      </w:tr>
      <w:tr w:rsidR="00B64E07" w:rsidRPr="00F51118" w:rsidTr="00093E79">
        <w:trPr>
          <w:trHeight w:val="1350"/>
        </w:trPr>
        <w:tc>
          <w:tcPr>
            <w:tcW w:w="4219" w:type="dxa"/>
            <w:vAlign w:val="center"/>
          </w:tcPr>
          <w:p w:rsidR="00B64E07" w:rsidRPr="00F76C61" w:rsidRDefault="00B64E07" w:rsidP="00F76C61">
            <w:pPr>
              <w:jc w:val="center"/>
              <w:rPr>
                <w:color w:val="000000"/>
                <w:sz w:val="24"/>
                <w:szCs w:val="24"/>
              </w:rPr>
            </w:pPr>
            <w:r w:rsidRPr="00F76C61">
              <w:rPr>
                <w:rFonts w:hint="eastAsia"/>
                <w:color w:val="000000"/>
                <w:sz w:val="24"/>
                <w:szCs w:val="24"/>
              </w:rPr>
              <w:t>苏州大学教授二级、三级岗位聘用申请表及简表</w:t>
            </w:r>
          </w:p>
        </w:tc>
        <w:tc>
          <w:tcPr>
            <w:tcW w:w="3260" w:type="dxa"/>
            <w:vMerge w:val="restart"/>
            <w:vAlign w:val="center"/>
          </w:tcPr>
          <w:p w:rsidR="00B64E07" w:rsidRPr="00F76C61" w:rsidRDefault="00B64E07" w:rsidP="00F76C61">
            <w:pPr>
              <w:jc w:val="center"/>
              <w:rPr>
                <w:sz w:val="24"/>
                <w:szCs w:val="24"/>
              </w:rPr>
            </w:pPr>
            <w:r w:rsidRPr="00F76C61">
              <w:rPr>
                <w:rFonts w:hint="eastAsia"/>
                <w:sz w:val="24"/>
                <w:szCs w:val="24"/>
              </w:rPr>
              <w:t>人力资源处网站</w:t>
            </w:r>
            <w:r w:rsidRPr="00F76C61">
              <w:rPr>
                <w:rFonts w:hint="eastAsia"/>
                <w:sz w:val="24"/>
                <w:szCs w:val="24"/>
              </w:rPr>
              <w:t>-</w:t>
            </w:r>
            <w:r w:rsidRPr="00F76C61">
              <w:rPr>
                <w:rFonts w:hint="eastAsia"/>
                <w:sz w:val="24"/>
                <w:szCs w:val="24"/>
              </w:rPr>
              <w:t>下载专区</w:t>
            </w:r>
            <w:r w:rsidRPr="00F76C61">
              <w:rPr>
                <w:rFonts w:hint="eastAsia"/>
                <w:sz w:val="24"/>
                <w:szCs w:val="24"/>
              </w:rPr>
              <w:t>-</w:t>
            </w:r>
            <w:r w:rsidRPr="00F76C61">
              <w:rPr>
                <w:rFonts w:hint="eastAsia"/>
                <w:sz w:val="24"/>
                <w:szCs w:val="24"/>
              </w:rPr>
              <w:t>岗位设置与聘用：</w:t>
            </w:r>
            <w:r w:rsidRPr="00F76C61">
              <w:rPr>
                <w:rFonts w:hint="eastAsia"/>
                <w:sz w:val="24"/>
                <w:szCs w:val="24"/>
              </w:rPr>
              <w:t>http://rsc.suda.edu.cn/1546/list.htm</w:t>
            </w:r>
          </w:p>
        </w:tc>
        <w:tc>
          <w:tcPr>
            <w:tcW w:w="2268" w:type="dxa"/>
            <w:vAlign w:val="center"/>
          </w:tcPr>
          <w:p w:rsidR="00B64E07" w:rsidRPr="00F76C61" w:rsidRDefault="0053403A" w:rsidP="00F76C61">
            <w:pPr>
              <w:jc w:val="center"/>
              <w:rPr>
                <w:sz w:val="24"/>
                <w:szCs w:val="24"/>
              </w:rPr>
            </w:pPr>
            <w:r>
              <w:rPr>
                <w:rFonts w:hint="eastAsia"/>
                <w:sz w:val="24"/>
                <w:szCs w:val="24"/>
              </w:rPr>
              <w:t>申请晋升的专业技术人员填写</w:t>
            </w:r>
          </w:p>
        </w:tc>
      </w:tr>
      <w:tr w:rsidR="00B64E07" w:rsidRPr="00F51118" w:rsidTr="00093E79">
        <w:trPr>
          <w:trHeight w:val="1350"/>
        </w:trPr>
        <w:tc>
          <w:tcPr>
            <w:tcW w:w="4219" w:type="dxa"/>
            <w:vAlign w:val="center"/>
          </w:tcPr>
          <w:p w:rsidR="00B64E07" w:rsidRPr="00CA17D2" w:rsidRDefault="00B64E07" w:rsidP="00F76C61">
            <w:pPr>
              <w:jc w:val="center"/>
              <w:rPr>
                <w:color w:val="000000"/>
                <w:sz w:val="24"/>
                <w:szCs w:val="24"/>
              </w:rPr>
            </w:pPr>
            <w:r>
              <w:rPr>
                <w:rFonts w:hint="eastAsia"/>
                <w:color w:val="000000"/>
                <w:sz w:val="24"/>
                <w:szCs w:val="24"/>
              </w:rPr>
              <w:t>《</w:t>
            </w:r>
            <w:r w:rsidRPr="00CA17D2">
              <w:rPr>
                <w:rFonts w:hint="eastAsia"/>
                <w:color w:val="000000"/>
                <w:sz w:val="24"/>
                <w:szCs w:val="24"/>
              </w:rPr>
              <w:t>苏州大学第四轮岗位设置与聘用拟聘用情况汇总表</w:t>
            </w:r>
            <w:r>
              <w:rPr>
                <w:rFonts w:hint="eastAsia"/>
                <w:color w:val="000000"/>
                <w:sz w:val="24"/>
                <w:szCs w:val="24"/>
              </w:rPr>
              <w:t>》</w:t>
            </w:r>
          </w:p>
        </w:tc>
        <w:tc>
          <w:tcPr>
            <w:tcW w:w="3260" w:type="dxa"/>
            <w:vMerge/>
            <w:vAlign w:val="center"/>
          </w:tcPr>
          <w:p w:rsidR="00B64E07" w:rsidRPr="00F76C61" w:rsidRDefault="00B64E07" w:rsidP="00F76C61">
            <w:pPr>
              <w:jc w:val="center"/>
              <w:rPr>
                <w:sz w:val="24"/>
                <w:szCs w:val="24"/>
              </w:rPr>
            </w:pPr>
          </w:p>
        </w:tc>
        <w:tc>
          <w:tcPr>
            <w:tcW w:w="2268" w:type="dxa"/>
            <w:vAlign w:val="center"/>
          </w:tcPr>
          <w:p w:rsidR="00B64E07" w:rsidRPr="00F76C61" w:rsidRDefault="0053403A" w:rsidP="00F76C61">
            <w:pPr>
              <w:jc w:val="center"/>
              <w:rPr>
                <w:sz w:val="24"/>
                <w:szCs w:val="24"/>
              </w:rPr>
            </w:pPr>
            <w:r>
              <w:rPr>
                <w:rFonts w:hint="eastAsia"/>
                <w:sz w:val="24"/>
                <w:szCs w:val="24"/>
              </w:rPr>
              <w:t>9</w:t>
            </w:r>
            <w:r>
              <w:rPr>
                <w:rFonts w:hint="eastAsia"/>
                <w:sz w:val="24"/>
                <w:szCs w:val="24"/>
              </w:rPr>
              <w:t>月</w:t>
            </w:r>
            <w:r>
              <w:rPr>
                <w:rFonts w:hint="eastAsia"/>
                <w:sz w:val="24"/>
                <w:szCs w:val="24"/>
              </w:rPr>
              <w:t>29</w:t>
            </w:r>
            <w:r>
              <w:rPr>
                <w:rFonts w:hint="eastAsia"/>
                <w:sz w:val="24"/>
                <w:szCs w:val="24"/>
              </w:rPr>
              <w:t>日前各单位</w:t>
            </w:r>
            <w:r w:rsidR="00842EAC">
              <w:rPr>
                <w:rFonts w:hint="eastAsia"/>
                <w:sz w:val="24"/>
                <w:szCs w:val="24"/>
              </w:rPr>
              <w:t>需</w:t>
            </w:r>
            <w:r>
              <w:rPr>
                <w:rFonts w:hint="eastAsia"/>
                <w:sz w:val="24"/>
                <w:szCs w:val="24"/>
              </w:rPr>
              <w:t>报送给学校汇总表</w:t>
            </w:r>
          </w:p>
        </w:tc>
      </w:tr>
      <w:tr w:rsidR="00B64E07" w:rsidRPr="00F51118" w:rsidTr="00093E79">
        <w:trPr>
          <w:trHeight w:val="930"/>
        </w:trPr>
        <w:tc>
          <w:tcPr>
            <w:tcW w:w="4219" w:type="dxa"/>
            <w:vAlign w:val="center"/>
          </w:tcPr>
          <w:p w:rsidR="00B64E07" w:rsidRPr="00F76C61" w:rsidRDefault="00B64E07" w:rsidP="000A4465">
            <w:pPr>
              <w:jc w:val="center"/>
              <w:rPr>
                <w:sz w:val="24"/>
                <w:szCs w:val="24"/>
              </w:rPr>
            </w:pPr>
            <w:r w:rsidRPr="00F76C61">
              <w:rPr>
                <w:rFonts w:hint="eastAsia"/>
                <w:sz w:val="24"/>
                <w:szCs w:val="24"/>
              </w:rPr>
              <w:t>《苏州大学岗位设置与聘用暂行办法》（</w:t>
            </w:r>
            <w:r w:rsidRPr="00F76C61">
              <w:rPr>
                <w:rFonts w:hint="eastAsia"/>
                <w:sz w:val="24"/>
                <w:szCs w:val="24"/>
              </w:rPr>
              <w:t>2009</w:t>
            </w:r>
            <w:r w:rsidRPr="00F76C61">
              <w:rPr>
                <w:rFonts w:hint="eastAsia"/>
                <w:sz w:val="24"/>
                <w:szCs w:val="24"/>
              </w:rPr>
              <w:t>年）</w:t>
            </w:r>
          </w:p>
        </w:tc>
        <w:tc>
          <w:tcPr>
            <w:tcW w:w="3260" w:type="dxa"/>
            <w:vAlign w:val="center"/>
          </w:tcPr>
          <w:p w:rsidR="00B64E07" w:rsidRPr="00F76C61" w:rsidRDefault="00B64E07" w:rsidP="000A4465">
            <w:pPr>
              <w:jc w:val="center"/>
              <w:rPr>
                <w:sz w:val="24"/>
                <w:szCs w:val="24"/>
              </w:rPr>
            </w:pPr>
            <w:r w:rsidRPr="00F76C61">
              <w:rPr>
                <w:rFonts w:hint="eastAsia"/>
                <w:sz w:val="24"/>
                <w:szCs w:val="24"/>
              </w:rPr>
              <w:t>校内发文</w:t>
            </w:r>
            <w:r w:rsidRPr="00F76C61">
              <w:rPr>
                <w:sz w:val="24"/>
                <w:szCs w:val="24"/>
              </w:rPr>
              <w:t>file.suda.edu.cn</w:t>
            </w:r>
          </w:p>
        </w:tc>
        <w:tc>
          <w:tcPr>
            <w:tcW w:w="2268" w:type="dxa"/>
            <w:vAlign w:val="center"/>
          </w:tcPr>
          <w:p w:rsidR="00B64E07" w:rsidRPr="00F76C61" w:rsidRDefault="00B64E07" w:rsidP="00B64E07">
            <w:pPr>
              <w:jc w:val="center"/>
              <w:rPr>
                <w:sz w:val="24"/>
                <w:szCs w:val="24"/>
              </w:rPr>
            </w:pPr>
            <w:r>
              <w:rPr>
                <w:rFonts w:hint="eastAsia"/>
                <w:sz w:val="24"/>
                <w:szCs w:val="24"/>
              </w:rPr>
              <w:t>2009</w:t>
            </w:r>
            <w:r>
              <w:rPr>
                <w:rFonts w:hint="eastAsia"/>
                <w:sz w:val="24"/>
                <w:szCs w:val="24"/>
              </w:rPr>
              <w:t>年岗位设置文件</w:t>
            </w:r>
          </w:p>
        </w:tc>
      </w:tr>
    </w:tbl>
    <w:p w:rsidR="00F76C61" w:rsidRPr="00F76C61" w:rsidRDefault="00F76C61" w:rsidP="00E82E70">
      <w:pPr>
        <w:ind w:firstLineChars="200" w:firstLine="560"/>
        <w:rPr>
          <w:sz w:val="28"/>
          <w:szCs w:val="28"/>
        </w:rPr>
      </w:pPr>
    </w:p>
    <w:sectPr w:rsidR="00F76C61" w:rsidRPr="00F76C61">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27A5" w:rsidRDefault="00F327A5" w:rsidP="000E7148">
      <w:r>
        <w:separator/>
      </w:r>
    </w:p>
  </w:endnote>
  <w:endnote w:type="continuationSeparator" w:id="0">
    <w:p w:rsidR="00F327A5" w:rsidRDefault="00F327A5" w:rsidP="000E71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Mongolian Baiti">
    <w:panose1 w:val="03000500000000000000"/>
    <w:charset w:val="00"/>
    <w:family w:val="script"/>
    <w:pitch w:val="variable"/>
    <w:sig w:usb0="80000023" w:usb1="00000000" w:usb2="0002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3631562"/>
      <w:docPartObj>
        <w:docPartGallery w:val="Page Numbers (Bottom of Page)"/>
        <w:docPartUnique/>
      </w:docPartObj>
    </w:sdtPr>
    <w:sdtEndPr/>
    <w:sdtContent>
      <w:p w:rsidR="00777F24" w:rsidRDefault="00777F24">
        <w:pPr>
          <w:pStyle w:val="a4"/>
          <w:jc w:val="center"/>
        </w:pPr>
        <w:r>
          <w:fldChar w:fldCharType="begin"/>
        </w:r>
        <w:r>
          <w:instrText>PAGE   \* MERGEFORMAT</w:instrText>
        </w:r>
        <w:r>
          <w:fldChar w:fldCharType="separate"/>
        </w:r>
        <w:r w:rsidR="00093E79" w:rsidRPr="00093E79">
          <w:rPr>
            <w:noProof/>
            <w:lang w:val="zh-CN"/>
          </w:rPr>
          <w:t>5</w:t>
        </w:r>
        <w:r>
          <w:fldChar w:fldCharType="end"/>
        </w:r>
      </w:p>
    </w:sdtContent>
  </w:sdt>
  <w:p w:rsidR="00777F24" w:rsidRDefault="00777F2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27A5" w:rsidRDefault="00F327A5" w:rsidP="000E7148">
      <w:r>
        <w:separator/>
      </w:r>
    </w:p>
  </w:footnote>
  <w:footnote w:type="continuationSeparator" w:id="0">
    <w:p w:rsidR="00F327A5" w:rsidRDefault="00F327A5" w:rsidP="000E71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3412A0"/>
    <w:multiLevelType w:val="hybridMultilevel"/>
    <w:tmpl w:val="2E9800DE"/>
    <w:lvl w:ilvl="0" w:tplc="6CCAFF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E123DBA"/>
    <w:multiLevelType w:val="hybridMultilevel"/>
    <w:tmpl w:val="A2B6C032"/>
    <w:lvl w:ilvl="0" w:tplc="9A14674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64957249"/>
    <w:multiLevelType w:val="hybridMultilevel"/>
    <w:tmpl w:val="3DE4B57A"/>
    <w:lvl w:ilvl="0" w:tplc="F5C65A78">
      <w:start w:val="1"/>
      <w:numFmt w:val="japaneseCounting"/>
      <w:lvlText w:val="（%1）"/>
      <w:lvlJc w:val="left"/>
      <w:pPr>
        <w:ind w:left="855" w:hanging="85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022C"/>
    <w:rsid w:val="00007D00"/>
    <w:rsid w:val="000121E9"/>
    <w:rsid w:val="00016FFD"/>
    <w:rsid w:val="00046AA2"/>
    <w:rsid w:val="00061913"/>
    <w:rsid w:val="00070DEB"/>
    <w:rsid w:val="00071A64"/>
    <w:rsid w:val="0007583C"/>
    <w:rsid w:val="0007777B"/>
    <w:rsid w:val="00093E79"/>
    <w:rsid w:val="00093EAB"/>
    <w:rsid w:val="000A1ADF"/>
    <w:rsid w:val="000B148A"/>
    <w:rsid w:val="000B2F31"/>
    <w:rsid w:val="000B3C3B"/>
    <w:rsid w:val="000C7724"/>
    <w:rsid w:val="000D5266"/>
    <w:rsid w:val="000E0248"/>
    <w:rsid w:val="000E037E"/>
    <w:rsid w:val="000E04B8"/>
    <w:rsid w:val="000E7148"/>
    <w:rsid w:val="0010194E"/>
    <w:rsid w:val="001064DD"/>
    <w:rsid w:val="001305D6"/>
    <w:rsid w:val="00136BC9"/>
    <w:rsid w:val="001439B7"/>
    <w:rsid w:val="00146205"/>
    <w:rsid w:val="00147DA6"/>
    <w:rsid w:val="00154D07"/>
    <w:rsid w:val="00155D36"/>
    <w:rsid w:val="0015648A"/>
    <w:rsid w:val="001606C9"/>
    <w:rsid w:val="00162C6A"/>
    <w:rsid w:val="0016306C"/>
    <w:rsid w:val="00190A49"/>
    <w:rsid w:val="00196189"/>
    <w:rsid w:val="001974AF"/>
    <w:rsid w:val="00197D1C"/>
    <w:rsid w:val="001C28F1"/>
    <w:rsid w:val="001C37CF"/>
    <w:rsid w:val="001C66D9"/>
    <w:rsid w:val="001E4046"/>
    <w:rsid w:val="001F1CAF"/>
    <w:rsid w:val="001F2CCA"/>
    <w:rsid w:val="001F354D"/>
    <w:rsid w:val="001F5993"/>
    <w:rsid w:val="00214381"/>
    <w:rsid w:val="00227801"/>
    <w:rsid w:val="00231357"/>
    <w:rsid w:val="00232F2F"/>
    <w:rsid w:val="00233C5A"/>
    <w:rsid w:val="002564E4"/>
    <w:rsid w:val="00276D80"/>
    <w:rsid w:val="00280F4F"/>
    <w:rsid w:val="00281E5E"/>
    <w:rsid w:val="00282BF0"/>
    <w:rsid w:val="002A6C2C"/>
    <w:rsid w:val="002B3921"/>
    <w:rsid w:val="002C2BEE"/>
    <w:rsid w:val="002C6F7E"/>
    <w:rsid w:val="002E2C89"/>
    <w:rsid w:val="002E78CF"/>
    <w:rsid w:val="003061A4"/>
    <w:rsid w:val="003163F9"/>
    <w:rsid w:val="00327977"/>
    <w:rsid w:val="00330B0C"/>
    <w:rsid w:val="00333262"/>
    <w:rsid w:val="00333B55"/>
    <w:rsid w:val="0033547F"/>
    <w:rsid w:val="00350DFA"/>
    <w:rsid w:val="00355A98"/>
    <w:rsid w:val="00360A9B"/>
    <w:rsid w:val="00366F48"/>
    <w:rsid w:val="003805D1"/>
    <w:rsid w:val="0039025A"/>
    <w:rsid w:val="003906FE"/>
    <w:rsid w:val="003C517C"/>
    <w:rsid w:val="003F3F6C"/>
    <w:rsid w:val="00404010"/>
    <w:rsid w:val="00414427"/>
    <w:rsid w:val="00425068"/>
    <w:rsid w:val="004307A5"/>
    <w:rsid w:val="0043448F"/>
    <w:rsid w:val="00435251"/>
    <w:rsid w:val="0045533F"/>
    <w:rsid w:val="004620C1"/>
    <w:rsid w:val="00463D60"/>
    <w:rsid w:val="00473368"/>
    <w:rsid w:val="00492B27"/>
    <w:rsid w:val="00497FF7"/>
    <w:rsid w:val="004A49ED"/>
    <w:rsid w:val="004B01CC"/>
    <w:rsid w:val="004C4DEB"/>
    <w:rsid w:val="004D1C5E"/>
    <w:rsid w:val="004D31F4"/>
    <w:rsid w:val="004D4581"/>
    <w:rsid w:val="004D710C"/>
    <w:rsid w:val="005055E9"/>
    <w:rsid w:val="0053403A"/>
    <w:rsid w:val="005507EA"/>
    <w:rsid w:val="00554CB4"/>
    <w:rsid w:val="00563877"/>
    <w:rsid w:val="00565E35"/>
    <w:rsid w:val="00573425"/>
    <w:rsid w:val="005748BE"/>
    <w:rsid w:val="00576F8B"/>
    <w:rsid w:val="00590A5B"/>
    <w:rsid w:val="005A015D"/>
    <w:rsid w:val="005A3C1E"/>
    <w:rsid w:val="005A75F3"/>
    <w:rsid w:val="005B0A56"/>
    <w:rsid w:val="005D3AE5"/>
    <w:rsid w:val="005E285D"/>
    <w:rsid w:val="00605C9C"/>
    <w:rsid w:val="00611F71"/>
    <w:rsid w:val="00614199"/>
    <w:rsid w:val="00630906"/>
    <w:rsid w:val="00630DF0"/>
    <w:rsid w:val="006710BA"/>
    <w:rsid w:val="006720F6"/>
    <w:rsid w:val="00674A2F"/>
    <w:rsid w:val="00686965"/>
    <w:rsid w:val="00691D00"/>
    <w:rsid w:val="00697A48"/>
    <w:rsid w:val="006B6E1F"/>
    <w:rsid w:val="006C5A4E"/>
    <w:rsid w:val="006C7C0C"/>
    <w:rsid w:val="006E0661"/>
    <w:rsid w:val="006F3B06"/>
    <w:rsid w:val="006F42AF"/>
    <w:rsid w:val="006F5CBE"/>
    <w:rsid w:val="0070151A"/>
    <w:rsid w:val="00706D19"/>
    <w:rsid w:val="00727EFA"/>
    <w:rsid w:val="0073022C"/>
    <w:rsid w:val="00734183"/>
    <w:rsid w:val="007341B0"/>
    <w:rsid w:val="00743CF8"/>
    <w:rsid w:val="00755564"/>
    <w:rsid w:val="007564D2"/>
    <w:rsid w:val="00761CDC"/>
    <w:rsid w:val="00776325"/>
    <w:rsid w:val="00777F24"/>
    <w:rsid w:val="0079411B"/>
    <w:rsid w:val="007A4492"/>
    <w:rsid w:val="007D16D3"/>
    <w:rsid w:val="007E0017"/>
    <w:rsid w:val="007E2933"/>
    <w:rsid w:val="007E5D36"/>
    <w:rsid w:val="00810FDA"/>
    <w:rsid w:val="0081638C"/>
    <w:rsid w:val="008349AA"/>
    <w:rsid w:val="00842EAC"/>
    <w:rsid w:val="00856209"/>
    <w:rsid w:val="008566DD"/>
    <w:rsid w:val="00872263"/>
    <w:rsid w:val="00880493"/>
    <w:rsid w:val="00880C2A"/>
    <w:rsid w:val="008A73B4"/>
    <w:rsid w:val="008B7BD1"/>
    <w:rsid w:val="008C194B"/>
    <w:rsid w:val="008D3335"/>
    <w:rsid w:val="008E3178"/>
    <w:rsid w:val="008E56C0"/>
    <w:rsid w:val="009136C9"/>
    <w:rsid w:val="009175D1"/>
    <w:rsid w:val="00922FC8"/>
    <w:rsid w:val="0093087D"/>
    <w:rsid w:val="0093796E"/>
    <w:rsid w:val="009420CB"/>
    <w:rsid w:val="009529FF"/>
    <w:rsid w:val="00952B49"/>
    <w:rsid w:val="00954B50"/>
    <w:rsid w:val="00961F7B"/>
    <w:rsid w:val="0096459D"/>
    <w:rsid w:val="009658E7"/>
    <w:rsid w:val="00983D29"/>
    <w:rsid w:val="00991C1F"/>
    <w:rsid w:val="00993942"/>
    <w:rsid w:val="009B4FF5"/>
    <w:rsid w:val="009C6A68"/>
    <w:rsid w:val="009F55BE"/>
    <w:rsid w:val="00A06F78"/>
    <w:rsid w:val="00A12192"/>
    <w:rsid w:val="00A16862"/>
    <w:rsid w:val="00A17309"/>
    <w:rsid w:val="00A20372"/>
    <w:rsid w:val="00A220F6"/>
    <w:rsid w:val="00A27F2B"/>
    <w:rsid w:val="00A3335A"/>
    <w:rsid w:val="00A3771B"/>
    <w:rsid w:val="00A43670"/>
    <w:rsid w:val="00A5408F"/>
    <w:rsid w:val="00A625ED"/>
    <w:rsid w:val="00A63704"/>
    <w:rsid w:val="00A640D7"/>
    <w:rsid w:val="00A936C0"/>
    <w:rsid w:val="00A94656"/>
    <w:rsid w:val="00AA6F2A"/>
    <w:rsid w:val="00AB13C2"/>
    <w:rsid w:val="00AE33DD"/>
    <w:rsid w:val="00B044BC"/>
    <w:rsid w:val="00B15604"/>
    <w:rsid w:val="00B15DF8"/>
    <w:rsid w:val="00B21331"/>
    <w:rsid w:val="00B346C2"/>
    <w:rsid w:val="00B45D2D"/>
    <w:rsid w:val="00B47FC1"/>
    <w:rsid w:val="00B56C81"/>
    <w:rsid w:val="00B64E07"/>
    <w:rsid w:val="00B717E9"/>
    <w:rsid w:val="00B723AB"/>
    <w:rsid w:val="00B83B61"/>
    <w:rsid w:val="00B8484E"/>
    <w:rsid w:val="00BA6627"/>
    <w:rsid w:val="00BB2A65"/>
    <w:rsid w:val="00BC5D88"/>
    <w:rsid w:val="00BD2B6D"/>
    <w:rsid w:val="00BD395D"/>
    <w:rsid w:val="00BE0821"/>
    <w:rsid w:val="00BE1448"/>
    <w:rsid w:val="00C023F6"/>
    <w:rsid w:val="00C356DA"/>
    <w:rsid w:val="00C4483D"/>
    <w:rsid w:val="00C73531"/>
    <w:rsid w:val="00C971DA"/>
    <w:rsid w:val="00CA17D2"/>
    <w:rsid w:val="00CC073C"/>
    <w:rsid w:val="00CC14D4"/>
    <w:rsid w:val="00CC7340"/>
    <w:rsid w:val="00CD02C2"/>
    <w:rsid w:val="00CE2F92"/>
    <w:rsid w:val="00D24B66"/>
    <w:rsid w:val="00D32025"/>
    <w:rsid w:val="00D351EC"/>
    <w:rsid w:val="00D6552A"/>
    <w:rsid w:val="00D907E4"/>
    <w:rsid w:val="00D92A8B"/>
    <w:rsid w:val="00D97447"/>
    <w:rsid w:val="00DA5592"/>
    <w:rsid w:val="00DA7430"/>
    <w:rsid w:val="00DC4065"/>
    <w:rsid w:val="00DD3409"/>
    <w:rsid w:val="00DE0AEB"/>
    <w:rsid w:val="00E0559D"/>
    <w:rsid w:val="00E07D18"/>
    <w:rsid w:val="00E34985"/>
    <w:rsid w:val="00E35CDA"/>
    <w:rsid w:val="00E4079C"/>
    <w:rsid w:val="00E82275"/>
    <w:rsid w:val="00E82E70"/>
    <w:rsid w:val="00E8342E"/>
    <w:rsid w:val="00EB129E"/>
    <w:rsid w:val="00EC2A4F"/>
    <w:rsid w:val="00EC35E2"/>
    <w:rsid w:val="00EE238C"/>
    <w:rsid w:val="00EF108A"/>
    <w:rsid w:val="00EF1AF8"/>
    <w:rsid w:val="00F1151A"/>
    <w:rsid w:val="00F2165B"/>
    <w:rsid w:val="00F327A5"/>
    <w:rsid w:val="00F40C3C"/>
    <w:rsid w:val="00F40D0A"/>
    <w:rsid w:val="00F465D0"/>
    <w:rsid w:val="00F66E50"/>
    <w:rsid w:val="00F76C61"/>
    <w:rsid w:val="00F7725B"/>
    <w:rsid w:val="00F8627F"/>
    <w:rsid w:val="00F914B5"/>
    <w:rsid w:val="00FA58E0"/>
    <w:rsid w:val="00FB1B01"/>
    <w:rsid w:val="00FB3E71"/>
    <w:rsid w:val="00FF251D"/>
    <w:rsid w:val="00FF5B7C"/>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E714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E7148"/>
    <w:rPr>
      <w:sz w:val="18"/>
      <w:szCs w:val="18"/>
    </w:rPr>
  </w:style>
  <w:style w:type="paragraph" w:styleId="a4">
    <w:name w:val="footer"/>
    <w:basedOn w:val="a"/>
    <w:link w:val="Char0"/>
    <w:uiPriority w:val="99"/>
    <w:unhideWhenUsed/>
    <w:rsid w:val="000E7148"/>
    <w:pPr>
      <w:tabs>
        <w:tab w:val="center" w:pos="4153"/>
        <w:tab w:val="right" w:pos="8306"/>
      </w:tabs>
      <w:snapToGrid w:val="0"/>
      <w:jc w:val="left"/>
    </w:pPr>
    <w:rPr>
      <w:sz w:val="18"/>
      <w:szCs w:val="18"/>
    </w:rPr>
  </w:style>
  <w:style w:type="character" w:customStyle="1" w:styleId="Char0">
    <w:name w:val="页脚 Char"/>
    <w:basedOn w:val="a0"/>
    <w:link w:val="a4"/>
    <w:uiPriority w:val="99"/>
    <w:rsid w:val="000E7148"/>
    <w:rPr>
      <w:sz w:val="18"/>
      <w:szCs w:val="18"/>
    </w:rPr>
  </w:style>
  <w:style w:type="paragraph" w:styleId="a5">
    <w:name w:val="List Paragraph"/>
    <w:basedOn w:val="a"/>
    <w:uiPriority w:val="34"/>
    <w:qFormat/>
    <w:rsid w:val="00360A9B"/>
    <w:pPr>
      <w:ind w:firstLineChars="200" w:firstLine="420"/>
    </w:pPr>
  </w:style>
  <w:style w:type="paragraph" w:styleId="a6">
    <w:name w:val="Balloon Text"/>
    <w:basedOn w:val="a"/>
    <w:link w:val="Char1"/>
    <w:uiPriority w:val="99"/>
    <w:semiHidden/>
    <w:unhideWhenUsed/>
    <w:rsid w:val="008C194B"/>
    <w:rPr>
      <w:sz w:val="18"/>
      <w:szCs w:val="18"/>
    </w:rPr>
  </w:style>
  <w:style w:type="character" w:customStyle="1" w:styleId="Char1">
    <w:name w:val="批注框文本 Char"/>
    <w:basedOn w:val="a0"/>
    <w:link w:val="a6"/>
    <w:uiPriority w:val="99"/>
    <w:semiHidden/>
    <w:rsid w:val="008C194B"/>
    <w:rPr>
      <w:sz w:val="18"/>
      <w:szCs w:val="18"/>
    </w:rPr>
  </w:style>
  <w:style w:type="character" w:styleId="a7">
    <w:name w:val="annotation reference"/>
    <w:basedOn w:val="a0"/>
    <w:uiPriority w:val="99"/>
    <w:semiHidden/>
    <w:unhideWhenUsed/>
    <w:rsid w:val="00630906"/>
    <w:rPr>
      <w:sz w:val="21"/>
      <w:szCs w:val="21"/>
    </w:rPr>
  </w:style>
  <w:style w:type="paragraph" w:styleId="a8">
    <w:name w:val="annotation text"/>
    <w:basedOn w:val="a"/>
    <w:link w:val="Char2"/>
    <w:uiPriority w:val="99"/>
    <w:semiHidden/>
    <w:unhideWhenUsed/>
    <w:rsid w:val="00630906"/>
    <w:pPr>
      <w:jc w:val="left"/>
    </w:pPr>
  </w:style>
  <w:style w:type="character" w:customStyle="1" w:styleId="Char2">
    <w:name w:val="批注文字 Char"/>
    <w:basedOn w:val="a0"/>
    <w:link w:val="a8"/>
    <w:uiPriority w:val="99"/>
    <w:semiHidden/>
    <w:rsid w:val="00630906"/>
  </w:style>
  <w:style w:type="paragraph" w:styleId="a9">
    <w:name w:val="annotation subject"/>
    <w:basedOn w:val="a8"/>
    <w:next w:val="a8"/>
    <w:link w:val="Char3"/>
    <w:uiPriority w:val="99"/>
    <w:semiHidden/>
    <w:unhideWhenUsed/>
    <w:rsid w:val="00630906"/>
    <w:rPr>
      <w:b/>
      <w:bCs/>
    </w:rPr>
  </w:style>
  <w:style w:type="character" w:customStyle="1" w:styleId="Char3">
    <w:name w:val="批注主题 Char"/>
    <w:basedOn w:val="Char2"/>
    <w:link w:val="a9"/>
    <w:uiPriority w:val="99"/>
    <w:semiHidden/>
    <w:rsid w:val="00630906"/>
    <w:rPr>
      <w:b/>
      <w:bCs/>
    </w:rPr>
  </w:style>
  <w:style w:type="character" w:styleId="aa">
    <w:name w:val="Hyperlink"/>
    <w:basedOn w:val="a0"/>
    <w:uiPriority w:val="99"/>
    <w:unhideWhenUsed/>
    <w:rsid w:val="00CC7340"/>
    <w:rPr>
      <w:color w:val="0000FF" w:themeColor="hyperlink"/>
      <w:u w:val="single"/>
    </w:rPr>
  </w:style>
  <w:style w:type="character" w:styleId="ab">
    <w:name w:val="FollowedHyperlink"/>
    <w:basedOn w:val="a0"/>
    <w:uiPriority w:val="99"/>
    <w:semiHidden/>
    <w:unhideWhenUsed/>
    <w:rsid w:val="00146205"/>
    <w:rPr>
      <w:color w:val="800080" w:themeColor="followedHyperlink"/>
      <w:u w:val="single"/>
    </w:rPr>
  </w:style>
  <w:style w:type="table" w:styleId="ac">
    <w:name w:val="Table Grid"/>
    <w:basedOn w:val="a1"/>
    <w:uiPriority w:val="59"/>
    <w:rsid w:val="00F76C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E714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E7148"/>
    <w:rPr>
      <w:sz w:val="18"/>
      <w:szCs w:val="18"/>
    </w:rPr>
  </w:style>
  <w:style w:type="paragraph" w:styleId="a4">
    <w:name w:val="footer"/>
    <w:basedOn w:val="a"/>
    <w:link w:val="Char0"/>
    <w:uiPriority w:val="99"/>
    <w:unhideWhenUsed/>
    <w:rsid w:val="000E7148"/>
    <w:pPr>
      <w:tabs>
        <w:tab w:val="center" w:pos="4153"/>
        <w:tab w:val="right" w:pos="8306"/>
      </w:tabs>
      <w:snapToGrid w:val="0"/>
      <w:jc w:val="left"/>
    </w:pPr>
    <w:rPr>
      <w:sz w:val="18"/>
      <w:szCs w:val="18"/>
    </w:rPr>
  </w:style>
  <w:style w:type="character" w:customStyle="1" w:styleId="Char0">
    <w:name w:val="页脚 Char"/>
    <w:basedOn w:val="a0"/>
    <w:link w:val="a4"/>
    <w:uiPriority w:val="99"/>
    <w:rsid w:val="000E7148"/>
    <w:rPr>
      <w:sz w:val="18"/>
      <w:szCs w:val="18"/>
    </w:rPr>
  </w:style>
  <w:style w:type="paragraph" w:styleId="a5">
    <w:name w:val="List Paragraph"/>
    <w:basedOn w:val="a"/>
    <w:uiPriority w:val="34"/>
    <w:qFormat/>
    <w:rsid w:val="00360A9B"/>
    <w:pPr>
      <w:ind w:firstLineChars="200" w:firstLine="420"/>
    </w:pPr>
  </w:style>
  <w:style w:type="paragraph" w:styleId="a6">
    <w:name w:val="Balloon Text"/>
    <w:basedOn w:val="a"/>
    <w:link w:val="Char1"/>
    <w:uiPriority w:val="99"/>
    <w:semiHidden/>
    <w:unhideWhenUsed/>
    <w:rsid w:val="008C194B"/>
    <w:rPr>
      <w:sz w:val="18"/>
      <w:szCs w:val="18"/>
    </w:rPr>
  </w:style>
  <w:style w:type="character" w:customStyle="1" w:styleId="Char1">
    <w:name w:val="批注框文本 Char"/>
    <w:basedOn w:val="a0"/>
    <w:link w:val="a6"/>
    <w:uiPriority w:val="99"/>
    <w:semiHidden/>
    <w:rsid w:val="008C194B"/>
    <w:rPr>
      <w:sz w:val="18"/>
      <w:szCs w:val="18"/>
    </w:rPr>
  </w:style>
  <w:style w:type="character" w:styleId="a7">
    <w:name w:val="annotation reference"/>
    <w:basedOn w:val="a0"/>
    <w:uiPriority w:val="99"/>
    <w:semiHidden/>
    <w:unhideWhenUsed/>
    <w:rsid w:val="00630906"/>
    <w:rPr>
      <w:sz w:val="21"/>
      <w:szCs w:val="21"/>
    </w:rPr>
  </w:style>
  <w:style w:type="paragraph" w:styleId="a8">
    <w:name w:val="annotation text"/>
    <w:basedOn w:val="a"/>
    <w:link w:val="Char2"/>
    <w:uiPriority w:val="99"/>
    <w:semiHidden/>
    <w:unhideWhenUsed/>
    <w:rsid w:val="00630906"/>
    <w:pPr>
      <w:jc w:val="left"/>
    </w:pPr>
  </w:style>
  <w:style w:type="character" w:customStyle="1" w:styleId="Char2">
    <w:name w:val="批注文字 Char"/>
    <w:basedOn w:val="a0"/>
    <w:link w:val="a8"/>
    <w:uiPriority w:val="99"/>
    <w:semiHidden/>
    <w:rsid w:val="00630906"/>
  </w:style>
  <w:style w:type="paragraph" w:styleId="a9">
    <w:name w:val="annotation subject"/>
    <w:basedOn w:val="a8"/>
    <w:next w:val="a8"/>
    <w:link w:val="Char3"/>
    <w:uiPriority w:val="99"/>
    <w:semiHidden/>
    <w:unhideWhenUsed/>
    <w:rsid w:val="00630906"/>
    <w:rPr>
      <w:b/>
      <w:bCs/>
    </w:rPr>
  </w:style>
  <w:style w:type="character" w:customStyle="1" w:styleId="Char3">
    <w:name w:val="批注主题 Char"/>
    <w:basedOn w:val="Char2"/>
    <w:link w:val="a9"/>
    <w:uiPriority w:val="99"/>
    <w:semiHidden/>
    <w:rsid w:val="00630906"/>
    <w:rPr>
      <w:b/>
      <w:bCs/>
    </w:rPr>
  </w:style>
  <w:style w:type="character" w:styleId="aa">
    <w:name w:val="Hyperlink"/>
    <w:basedOn w:val="a0"/>
    <w:uiPriority w:val="99"/>
    <w:unhideWhenUsed/>
    <w:rsid w:val="00CC7340"/>
    <w:rPr>
      <w:color w:val="0000FF" w:themeColor="hyperlink"/>
      <w:u w:val="single"/>
    </w:rPr>
  </w:style>
  <w:style w:type="character" w:styleId="ab">
    <w:name w:val="FollowedHyperlink"/>
    <w:basedOn w:val="a0"/>
    <w:uiPriority w:val="99"/>
    <w:semiHidden/>
    <w:unhideWhenUsed/>
    <w:rsid w:val="00146205"/>
    <w:rPr>
      <w:color w:val="800080" w:themeColor="followedHyperlink"/>
      <w:u w:val="single"/>
    </w:rPr>
  </w:style>
  <w:style w:type="table" w:styleId="ac">
    <w:name w:val="Table Grid"/>
    <w:basedOn w:val="a1"/>
    <w:uiPriority w:val="59"/>
    <w:rsid w:val="00F76C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1708059">
      <w:bodyDiv w:val="1"/>
      <w:marLeft w:val="0"/>
      <w:marRight w:val="0"/>
      <w:marTop w:val="0"/>
      <w:marBottom w:val="0"/>
      <w:divBdr>
        <w:top w:val="none" w:sz="0" w:space="0" w:color="auto"/>
        <w:left w:val="none" w:sz="0" w:space="0" w:color="auto"/>
        <w:bottom w:val="none" w:sz="0" w:space="0" w:color="auto"/>
        <w:right w:val="none" w:sz="0" w:space="0" w:color="auto"/>
      </w:divBdr>
      <w:divsChild>
        <w:div w:id="13728795">
          <w:marLeft w:val="0"/>
          <w:marRight w:val="0"/>
          <w:marTop w:val="0"/>
          <w:marBottom w:val="0"/>
          <w:divBdr>
            <w:top w:val="none" w:sz="0" w:space="0" w:color="auto"/>
            <w:left w:val="none" w:sz="0" w:space="0" w:color="auto"/>
            <w:bottom w:val="none" w:sz="0" w:space="0" w:color="auto"/>
            <w:right w:val="none" w:sz="0" w:space="0" w:color="auto"/>
          </w:divBdr>
          <w:divsChild>
            <w:div w:id="1700811031">
              <w:marLeft w:val="0"/>
              <w:marRight w:val="0"/>
              <w:marTop w:val="0"/>
              <w:marBottom w:val="0"/>
              <w:divBdr>
                <w:top w:val="none" w:sz="0" w:space="0" w:color="auto"/>
                <w:left w:val="none" w:sz="0" w:space="0" w:color="auto"/>
                <w:bottom w:val="none" w:sz="0" w:space="0" w:color="auto"/>
                <w:right w:val="none" w:sz="0" w:space="0" w:color="auto"/>
              </w:divBdr>
              <w:divsChild>
                <w:div w:id="1943872397">
                  <w:marLeft w:val="0"/>
                  <w:marRight w:val="0"/>
                  <w:marTop w:val="0"/>
                  <w:marBottom w:val="0"/>
                  <w:divBdr>
                    <w:top w:val="none" w:sz="0" w:space="0" w:color="auto"/>
                    <w:left w:val="none" w:sz="0" w:space="0" w:color="auto"/>
                    <w:bottom w:val="none" w:sz="0" w:space="0" w:color="auto"/>
                    <w:right w:val="none" w:sz="0" w:space="0" w:color="auto"/>
                  </w:divBdr>
                  <w:divsChild>
                    <w:div w:id="1619339720">
                      <w:marLeft w:val="0"/>
                      <w:marRight w:val="420"/>
                      <w:marTop w:val="0"/>
                      <w:marBottom w:val="0"/>
                      <w:divBdr>
                        <w:top w:val="none" w:sz="0" w:space="0" w:color="auto"/>
                        <w:left w:val="none" w:sz="0" w:space="0" w:color="auto"/>
                        <w:bottom w:val="none" w:sz="0" w:space="0" w:color="auto"/>
                        <w:right w:val="none" w:sz="0" w:space="0" w:color="auto"/>
                      </w:divBdr>
                      <w:divsChild>
                        <w:div w:id="412900324">
                          <w:marLeft w:val="0"/>
                          <w:marRight w:val="0"/>
                          <w:marTop w:val="0"/>
                          <w:marBottom w:val="0"/>
                          <w:divBdr>
                            <w:top w:val="none" w:sz="0" w:space="0" w:color="auto"/>
                            <w:left w:val="none" w:sz="0" w:space="0" w:color="auto"/>
                            <w:bottom w:val="none" w:sz="0" w:space="0" w:color="auto"/>
                            <w:right w:val="none" w:sz="0" w:space="0" w:color="auto"/>
                          </w:divBdr>
                          <w:divsChild>
                            <w:div w:id="1354458093">
                              <w:marLeft w:val="240"/>
                              <w:marRight w:val="0"/>
                              <w:marTop w:val="225"/>
                              <w:marBottom w:val="0"/>
                              <w:divBdr>
                                <w:top w:val="none" w:sz="0" w:space="0" w:color="auto"/>
                                <w:left w:val="none" w:sz="0" w:space="0" w:color="auto"/>
                                <w:bottom w:val="none" w:sz="0" w:space="0" w:color="auto"/>
                                <w:right w:val="none" w:sz="0" w:space="0" w:color="auto"/>
                              </w:divBdr>
                              <w:divsChild>
                                <w:div w:id="103573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10F40F-B6C8-4044-89F9-A5C5018AB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5</Pages>
  <Words>367</Words>
  <Characters>2097</Characters>
  <Application>Microsoft Office Word</Application>
  <DocSecurity>0</DocSecurity>
  <Lines>17</Lines>
  <Paragraphs>4</Paragraphs>
  <ScaleCrop>false</ScaleCrop>
  <Company>Microsoft</Company>
  <LinksUpToDate>false</LinksUpToDate>
  <CharactersWithSpaces>2460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rsczw</dc:creator>
  <cp:lastModifiedBy>何德超</cp:lastModifiedBy>
  <cp:revision>57</cp:revision>
  <cp:lastPrinted>2016-06-20T06:57:00Z</cp:lastPrinted>
  <dcterms:created xsi:type="dcterms:W3CDTF">2019-09-02T03:27:00Z</dcterms:created>
  <dcterms:modified xsi:type="dcterms:W3CDTF">2019-09-03T04:41:00Z</dcterms:modified>
</cp:coreProperties>
</file>