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BE" w:rsidRPr="00616962" w:rsidRDefault="00FA60C1" w:rsidP="00FB61BE">
      <w:pPr>
        <w:jc w:val="center"/>
        <w:rPr>
          <w:rFonts w:ascii="宋体" w:eastAsia="宋体" w:hAnsi="宋体"/>
          <w:b/>
          <w:color w:val="000000" w:themeColor="text1"/>
          <w:sz w:val="36"/>
          <w:szCs w:val="36"/>
        </w:rPr>
      </w:pPr>
      <w:r>
        <w:rPr>
          <w:rFonts w:ascii="宋体" w:eastAsia="宋体" w:hAnsi="宋体" w:hint="eastAsia"/>
          <w:b/>
          <w:color w:val="000000" w:themeColor="text1"/>
          <w:sz w:val="36"/>
          <w:szCs w:val="36"/>
        </w:rPr>
        <w:t>苏州大学疫情防控期间</w:t>
      </w:r>
      <w:r w:rsidR="00FB61BE" w:rsidRPr="00616962">
        <w:rPr>
          <w:rFonts w:ascii="宋体" w:eastAsia="宋体" w:hAnsi="宋体" w:hint="eastAsia"/>
          <w:b/>
          <w:color w:val="000000" w:themeColor="text1"/>
          <w:sz w:val="36"/>
          <w:szCs w:val="36"/>
        </w:rPr>
        <w:t>实验室开放工作方案</w:t>
      </w:r>
    </w:p>
    <w:p w:rsidR="00FB61BE" w:rsidRPr="00616962" w:rsidRDefault="00FB61BE" w:rsidP="00FB61BE">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为保障师生的身体健康和实验室安全，按照《教育部高等学校新型冠状病毒肺炎防控指南》</w:t>
      </w:r>
      <w:r w:rsidR="00161F0E" w:rsidRPr="00AE382D">
        <w:rPr>
          <w:rFonts w:ascii="仿宋" w:eastAsia="仿宋" w:hAnsi="仿宋" w:hint="eastAsia"/>
          <w:color w:val="000000" w:themeColor="text1"/>
          <w:sz w:val="32"/>
          <w:szCs w:val="32"/>
        </w:rPr>
        <w:t>和《</w:t>
      </w:r>
      <w:r w:rsidR="00161F0E" w:rsidRPr="00AE382D">
        <w:rPr>
          <w:rFonts w:ascii="仿宋" w:eastAsia="仿宋" w:hAnsi="仿宋" w:hint="eastAsia"/>
          <w:sz w:val="32"/>
          <w:szCs w:val="32"/>
        </w:rPr>
        <w:t>大专院校新冠肺炎疫情防控技术方案</w:t>
      </w:r>
      <w:r w:rsidR="00161F0E" w:rsidRPr="00AE382D">
        <w:rPr>
          <w:rFonts w:ascii="仿宋" w:eastAsia="仿宋" w:hAnsi="仿宋" w:hint="eastAsia"/>
          <w:color w:val="000000" w:themeColor="text1"/>
          <w:sz w:val="32"/>
          <w:szCs w:val="32"/>
        </w:rPr>
        <w:t>》等</w:t>
      </w:r>
      <w:r w:rsidRPr="00616962">
        <w:rPr>
          <w:rFonts w:ascii="仿宋" w:eastAsia="仿宋" w:hAnsi="仿宋" w:hint="eastAsia"/>
          <w:color w:val="000000" w:themeColor="text1"/>
          <w:sz w:val="32"/>
          <w:szCs w:val="32"/>
        </w:rPr>
        <w:t>文件</w:t>
      </w:r>
      <w:r w:rsidR="002146D9">
        <w:rPr>
          <w:rFonts w:ascii="仿宋" w:eastAsia="仿宋" w:hAnsi="仿宋" w:hint="eastAsia"/>
          <w:color w:val="000000" w:themeColor="text1"/>
          <w:sz w:val="32"/>
          <w:szCs w:val="32"/>
        </w:rPr>
        <w:t>精神，以及</w:t>
      </w:r>
      <w:r w:rsidRPr="00616962">
        <w:rPr>
          <w:rFonts w:ascii="仿宋" w:eastAsia="仿宋" w:hAnsi="仿宋" w:hint="eastAsia"/>
          <w:color w:val="000000" w:themeColor="text1"/>
          <w:sz w:val="32"/>
          <w:szCs w:val="32"/>
        </w:rPr>
        <w:t>学校师生返校工作的有关通知要求，结合实验室工作实际，特制定实验室开放工作方案。</w:t>
      </w:r>
    </w:p>
    <w:p w:rsidR="00FB61BE" w:rsidRPr="00616962" w:rsidRDefault="00FB61BE" w:rsidP="00FB61BE">
      <w:pPr>
        <w:ind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一、实验室开放原则</w:t>
      </w:r>
    </w:p>
    <w:p w:rsidR="00FB61BE" w:rsidRPr="00616962" w:rsidRDefault="002B7754" w:rsidP="00FB61BE">
      <w:pPr>
        <w:ind w:firstLineChars="200" w:firstLine="640"/>
        <w:rPr>
          <w:rFonts w:ascii="仿宋" w:eastAsia="仿宋" w:hAnsi="仿宋"/>
          <w:color w:val="000000" w:themeColor="text1"/>
          <w:sz w:val="32"/>
          <w:szCs w:val="32"/>
        </w:rPr>
      </w:pPr>
      <w:r w:rsidRPr="002B7754">
        <w:rPr>
          <w:rFonts w:ascii="仿宋" w:eastAsia="仿宋" w:hAnsi="仿宋" w:hint="eastAsia"/>
          <w:color w:val="000000" w:themeColor="text1"/>
          <w:sz w:val="32"/>
          <w:szCs w:val="32"/>
        </w:rPr>
        <w:t>根据统筹做好疫情防控和高质量完成学校教学科研年度重点工作的总体要求</w:t>
      </w:r>
      <w:r w:rsidR="00FB61BE" w:rsidRPr="002B7754">
        <w:rPr>
          <w:rFonts w:ascii="仿宋" w:eastAsia="仿宋" w:hAnsi="仿宋" w:hint="eastAsia"/>
          <w:color w:val="000000" w:themeColor="text1"/>
          <w:sz w:val="32"/>
          <w:szCs w:val="32"/>
        </w:rPr>
        <w:t>，学校复学后实验室开放总体原则为</w:t>
      </w:r>
      <w:r w:rsidR="00FB61BE" w:rsidRPr="00616962">
        <w:rPr>
          <w:rFonts w:ascii="仿宋" w:eastAsia="仿宋" w:hAnsi="仿宋" w:hint="eastAsia"/>
          <w:color w:val="000000" w:themeColor="text1"/>
          <w:sz w:val="32"/>
          <w:szCs w:val="32"/>
        </w:rPr>
        <w:t>全面向学校师生开放，</w:t>
      </w:r>
      <w:r>
        <w:rPr>
          <w:rFonts w:ascii="仿宋" w:eastAsia="仿宋" w:hAnsi="仿宋" w:hint="eastAsia"/>
          <w:color w:val="000000" w:themeColor="text1"/>
          <w:sz w:val="32"/>
          <w:szCs w:val="32"/>
        </w:rPr>
        <w:t>因疫情防控需要</w:t>
      </w:r>
      <w:r w:rsidR="00FB61BE" w:rsidRPr="00616962">
        <w:rPr>
          <w:rFonts w:ascii="仿宋" w:eastAsia="仿宋" w:hAnsi="仿宋" w:hint="eastAsia"/>
          <w:color w:val="000000" w:themeColor="text1"/>
          <w:sz w:val="32"/>
          <w:szCs w:val="32"/>
        </w:rPr>
        <w:t>，学校将根据实验人员类型，实验室通风条件，实验项目类型、特点等因素对开展实验的人员数量和时间进行控制，基本原则如下：</w:t>
      </w:r>
    </w:p>
    <w:p w:rsidR="006F29AA" w:rsidRPr="00616962" w:rsidRDefault="00811245" w:rsidP="00FB61BE">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F29AA" w:rsidRPr="00616962">
        <w:rPr>
          <w:rFonts w:ascii="仿宋" w:eastAsia="仿宋" w:hAnsi="仿宋" w:hint="eastAsia"/>
          <w:color w:val="000000" w:themeColor="text1"/>
          <w:sz w:val="32"/>
          <w:szCs w:val="32"/>
        </w:rPr>
        <w:t>一</w:t>
      </w:r>
      <w:r w:rsidRPr="00616962">
        <w:rPr>
          <w:rFonts w:ascii="仿宋" w:eastAsia="仿宋" w:hAnsi="仿宋" w:hint="eastAsia"/>
          <w:color w:val="000000" w:themeColor="text1"/>
          <w:sz w:val="32"/>
          <w:szCs w:val="32"/>
        </w:rPr>
        <w:t>）符合进校防疫要求的教职工可进入实验室</w:t>
      </w:r>
      <w:r w:rsidR="006F29AA" w:rsidRPr="00616962">
        <w:rPr>
          <w:rFonts w:ascii="仿宋" w:eastAsia="仿宋" w:hAnsi="仿宋" w:hint="eastAsia"/>
          <w:color w:val="000000" w:themeColor="text1"/>
          <w:sz w:val="32"/>
          <w:szCs w:val="32"/>
        </w:rPr>
        <w:t>从事实验研究工作，研究生确因学习和工作需要，可根据因地制宜的原则，在指导教师的陪同下开展实验室学习和研究工作</w:t>
      </w:r>
      <w:r w:rsidR="00E838A9">
        <w:rPr>
          <w:rFonts w:ascii="仿宋" w:eastAsia="仿宋" w:hAnsi="仿宋" w:hint="eastAsia"/>
          <w:color w:val="000000" w:themeColor="text1"/>
          <w:sz w:val="32"/>
          <w:szCs w:val="32"/>
        </w:rPr>
        <w:t>；</w:t>
      </w:r>
    </w:p>
    <w:p w:rsidR="006F29AA" w:rsidRPr="00616962" w:rsidRDefault="006F29AA" w:rsidP="006F29A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（二）本科生尽量组织分散式实验教学和虚拟仿真实验教学，</w:t>
      </w:r>
      <w:r w:rsidR="002B7754">
        <w:rPr>
          <w:rFonts w:ascii="仿宋" w:eastAsia="仿宋" w:hAnsi="仿宋" w:hint="eastAsia"/>
          <w:color w:val="000000" w:themeColor="text1"/>
          <w:sz w:val="32"/>
          <w:szCs w:val="32"/>
        </w:rPr>
        <w:t>后续</w:t>
      </w:r>
      <w:r w:rsidRPr="00616962">
        <w:rPr>
          <w:rFonts w:ascii="仿宋" w:eastAsia="仿宋" w:hAnsi="仿宋" w:hint="eastAsia"/>
          <w:color w:val="000000" w:themeColor="text1"/>
          <w:sz w:val="32"/>
          <w:szCs w:val="32"/>
        </w:rPr>
        <w:t>视疫情发展态势评估是否开展正常实验教学，确因学习工作需要进入科研实验室的本科生参照研究生管理</w:t>
      </w:r>
      <w:r w:rsidR="00E838A9">
        <w:rPr>
          <w:rFonts w:ascii="仿宋" w:eastAsia="仿宋" w:hAnsi="仿宋" w:hint="eastAsia"/>
          <w:color w:val="000000" w:themeColor="text1"/>
          <w:sz w:val="32"/>
          <w:szCs w:val="32"/>
        </w:rPr>
        <w:t>；</w:t>
      </w:r>
    </w:p>
    <w:p w:rsidR="00FB61BE" w:rsidRPr="00616962" w:rsidRDefault="00811245" w:rsidP="00FB61BE">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（三）严控</w:t>
      </w:r>
      <w:r w:rsidR="00FB61BE" w:rsidRPr="00616962">
        <w:rPr>
          <w:rFonts w:ascii="仿宋" w:eastAsia="仿宋" w:hAnsi="仿宋" w:hint="eastAsia"/>
          <w:color w:val="000000" w:themeColor="text1"/>
          <w:sz w:val="32"/>
          <w:szCs w:val="32"/>
        </w:rPr>
        <w:t>外来人员进入实验室。确因工作需要，从事保障性工作，或参与重大项目合作及研修人员等必须进校的，由</w:t>
      </w:r>
      <w:r w:rsidRPr="00616962">
        <w:rPr>
          <w:rFonts w:ascii="仿宋" w:eastAsia="仿宋" w:hAnsi="仿宋" w:hint="eastAsia"/>
          <w:color w:val="000000" w:themeColor="text1"/>
          <w:sz w:val="32"/>
          <w:szCs w:val="32"/>
        </w:rPr>
        <w:t>各单位</w:t>
      </w:r>
      <w:r w:rsidR="00FB61BE" w:rsidRPr="00616962">
        <w:rPr>
          <w:rFonts w:ascii="仿宋" w:eastAsia="仿宋" w:hAnsi="仿宋" w:hint="eastAsia"/>
          <w:color w:val="000000" w:themeColor="text1"/>
          <w:sz w:val="32"/>
          <w:szCs w:val="32"/>
        </w:rPr>
        <w:t>按照学校有关规定申报</w:t>
      </w:r>
      <w:r w:rsidRPr="00616962">
        <w:rPr>
          <w:rFonts w:ascii="仿宋" w:eastAsia="仿宋" w:hAnsi="仿宋" w:hint="eastAsia"/>
          <w:color w:val="000000" w:themeColor="text1"/>
          <w:sz w:val="32"/>
          <w:szCs w:val="32"/>
        </w:rPr>
        <w:t>，经学校批准后方可进入</w:t>
      </w:r>
      <w:r w:rsidR="00E838A9">
        <w:rPr>
          <w:rFonts w:ascii="仿宋" w:eastAsia="仿宋" w:hAnsi="仿宋" w:hint="eastAsia"/>
          <w:color w:val="000000" w:themeColor="text1"/>
          <w:sz w:val="32"/>
          <w:szCs w:val="32"/>
        </w:rPr>
        <w:t>；</w:t>
      </w:r>
    </w:p>
    <w:p w:rsidR="006F29AA" w:rsidRPr="00616962" w:rsidRDefault="00FB61BE" w:rsidP="006F29A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811245" w:rsidRPr="00616962">
        <w:rPr>
          <w:rFonts w:ascii="仿宋" w:eastAsia="仿宋" w:hAnsi="仿宋" w:hint="eastAsia"/>
          <w:color w:val="000000" w:themeColor="text1"/>
          <w:sz w:val="32"/>
          <w:szCs w:val="32"/>
        </w:rPr>
        <w:t>四</w:t>
      </w:r>
      <w:r w:rsidRPr="00616962">
        <w:rPr>
          <w:rFonts w:ascii="仿宋" w:eastAsia="仿宋" w:hAnsi="仿宋" w:hint="eastAsia"/>
          <w:color w:val="000000" w:themeColor="text1"/>
          <w:sz w:val="32"/>
          <w:szCs w:val="32"/>
        </w:rPr>
        <w:t>）</w:t>
      </w:r>
      <w:r w:rsidR="006E740E" w:rsidRPr="00616962">
        <w:rPr>
          <w:rFonts w:ascii="仿宋" w:eastAsia="仿宋" w:hAnsi="仿宋" w:hint="eastAsia"/>
          <w:color w:val="000000" w:themeColor="text1"/>
          <w:sz w:val="32"/>
          <w:szCs w:val="32"/>
        </w:rPr>
        <w:t>在各类学生进入实验室前7天，实验室指导教师</w:t>
      </w:r>
      <w:r w:rsidR="006E740E" w:rsidRPr="00616962">
        <w:rPr>
          <w:rFonts w:ascii="仿宋" w:eastAsia="仿宋" w:hAnsi="仿宋" w:hint="eastAsia"/>
          <w:color w:val="000000" w:themeColor="text1"/>
          <w:sz w:val="32"/>
          <w:szCs w:val="32"/>
        </w:rPr>
        <w:lastRenderedPageBreak/>
        <w:t>或安全员须提前到岗，确保实验室</w:t>
      </w:r>
      <w:r w:rsidRPr="00616962">
        <w:rPr>
          <w:rFonts w:ascii="仿宋" w:eastAsia="仿宋" w:hAnsi="仿宋" w:hint="eastAsia"/>
          <w:color w:val="000000" w:themeColor="text1"/>
          <w:sz w:val="32"/>
          <w:szCs w:val="32"/>
        </w:rPr>
        <w:t>通风良好</w:t>
      </w:r>
      <w:r w:rsidR="006E740E" w:rsidRPr="00616962">
        <w:rPr>
          <w:rFonts w:ascii="仿宋" w:eastAsia="仿宋" w:hAnsi="仿宋" w:hint="eastAsia"/>
          <w:color w:val="000000" w:themeColor="text1"/>
          <w:sz w:val="32"/>
          <w:szCs w:val="32"/>
        </w:rPr>
        <w:t>，设备、设施和实验材料</w:t>
      </w:r>
      <w:r w:rsidRPr="00616962">
        <w:rPr>
          <w:rFonts w:ascii="仿宋" w:eastAsia="仿宋" w:hAnsi="仿宋" w:hint="eastAsia"/>
          <w:color w:val="000000" w:themeColor="text1"/>
          <w:sz w:val="32"/>
          <w:szCs w:val="32"/>
        </w:rPr>
        <w:t>安全可控，</w:t>
      </w:r>
      <w:r w:rsidR="006E740E" w:rsidRPr="00616962">
        <w:rPr>
          <w:rFonts w:ascii="仿宋" w:eastAsia="仿宋" w:hAnsi="仿宋" w:hint="eastAsia"/>
          <w:color w:val="000000" w:themeColor="text1"/>
          <w:sz w:val="32"/>
          <w:szCs w:val="32"/>
        </w:rPr>
        <w:t>消毒等措施</w:t>
      </w:r>
      <w:r w:rsidRPr="00616962">
        <w:rPr>
          <w:rFonts w:ascii="仿宋" w:eastAsia="仿宋" w:hAnsi="仿宋" w:hint="eastAsia"/>
          <w:color w:val="000000" w:themeColor="text1"/>
          <w:sz w:val="32"/>
          <w:szCs w:val="32"/>
        </w:rPr>
        <w:t>符合防疫要求的</w:t>
      </w:r>
      <w:r w:rsidR="006E740E" w:rsidRPr="00616962">
        <w:rPr>
          <w:rFonts w:ascii="仿宋" w:eastAsia="仿宋" w:hAnsi="仿宋" w:hint="eastAsia"/>
          <w:color w:val="000000" w:themeColor="text1"/>
          <w:sz w:val="32"/>
          <w:szCs w:val="32"/>
        </w:rPr>
        <w:t>前提下，</w:t>
      </w:r>
      <w:r w:rsidRPr="00616962">
        <w:rPr>
          <w:rFonts w:ascii="仿宋" w:eastAsia="仿宋" w:hAnsi="仿宋" w:hint="eastAsia"/>
          <w:color w:val="000000" w:themeColor="text1"/>
          <w:sz w:val="32"/>
          <w:szCs w:val="32"/>
        </w:rPr>
        <w:t>实验室</w:t>
      </w:r>
      <w:r w:rsidR="006E740E" w:rsidRPr="00616962">
        <w:rPr>
          <w:rFonts w:ascii="仿宋" w:eastAsia="仿宋" w:hAnsi="仿宋" w:hint="eastAsia"/>
          <w:color w:val="000000" w:themeColor="text1"/>
          <w:sz w:val="32"/>
          <w:szCs w:val="32"/>
        </w:rPr>
        <w:t>方可</w:t>
      </w:r>
      <w:r w:rsidRPr="00616962">
        <w:rPr>
          <w:rFonts w:ascii="仿宋" w:eastAsia="仿宋" w:hAnsi="仿宋" w:hint="eastAsia"/>
          <w:color w:val="000000" w:themeColor="text1"/>
          <w:sz w:val="32"/>
          <w:szCs w:val="32"/>
        </w:rPr>
        <w:t>开放</w:t>
      </w:r>
      <w:r w:rsidR="00E838A9">
        <w:rPr>
          <w:rFonts w:ascii="仿宋" w:eastAsia="仿宋" w:hAnsi="仿宋" w:hint="eastAsia"/>
          <w:color w:val="000000" w:themeColor="text1"/>
          <w:sz w:val="32"/>
          <w:szCs w:val="32"/>
        </w:rPr>
        <w:t>；</w:t>
      </w:r>
    </w:p>
    <w:p w:rsidR="006F29AA" w:rsidRPr="00616962" w:rsidRDefault="006F29AA" w:rsidP="006F29A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五）各学院（部）、直属单位和科研机构（以下简称“各单位”）须掌握实验室开放动态信息，包括开放的实验室房号、人员（含教师和学生）、实验类型、危险性实验管控情况、安全检查情况、应急训练情况以及各类隐患治理情况等。</w:t>
      </w:r>
    </w:p>
    <w:p w:rsidR="008043AA" w:rsidRPr="00616962" w:rsidRDefault="008043AA" w:rsidP="008043AA">
      <w:pPr>
        <w:ind w:firstLineChars="200"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二、</w:t>
      </w:r>
      <w:r w:rsidR="00D51841" w:rsidRPr="00616962">
        <w:rPr>
          <w:rFonts w:asciiTheme="minorEastAsia" w:hAnsiTheme="minorEastAsia" w:hint="eastAsia"/>
          <w:b/>
          <w:bCs/>
          <w:color w:val="000000" w:themeColor="text1"/>
          <w:sz w:val="32"/>
          <w:szCs w:val="32"/>
        </w:rPr>
        <w:t>实验室开放管理</w:t>
      </w:r>
    </w:p>
    <w:p w:rsidR="002A2D22" w:rsidRPr="004A3700" w:rsidRDefault="00140BED" w:rsidP="00140BED">
      <w:pPr>
        <w:ind w:firstLine="640"/>
        <w:rPr>
          <w:rFonts w:ascii="仿宋" w:eastAsia="仿宋" w:hAnsi="仿宋"/>
          <w:b/>
          <w:color w:val="000000" w:themeColor="text1"/>
          <w:sz w:val="32"/>
          <w:szCs w:val="32"/>
        </w:rPr>
      </w:pPr>
      <w:r w:rsidRPr="004A3700">
        <w:rPr>
          <w:rFonts w:ascii="仿宋" w:eastAsia="仿宋" w:hAnsi="仿宋" w:hint="eastAsia"/>
          <w:b/>
          <w:color w:val="000000" w:themeColor="text1"/>
          <w:sz w:val="32"/>
          <w:szCs w:val="32"/>
        </w:rPr>
        <w:t>（一）教学实验室</w:t>
      </w:r>
    </w:p>
    <w:p w:rsidR="00D51841" w:rsidRPr="00616962" w:rsidRDefault="00140BED"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w:t>
      </w:r>
      <w:r w:rsidR="00D51841" w:rsidRPr="00616962">
        <w:rPr>
          <w:rFonts w:ascii="仿宋" w:eastAsia="仿宋" w:hAnsi="仿宋" w:hint="eastAsia"/>
          <w:color w:val="000000" w:themeColor="text1"/>
          <w:sz w:val="32"/>
          <w:szCs w:val="32"/>
        </w:rPr>
        <w:t>教室型（如计算机房）实验室。实验室指导老师按照普通线下课程教学疫情防控要求，控制实验室人员的数量，采取“一隔一”就坐等形式，确保人与人之间的就坐距离1米以上；</w:t>
      </w:r>
    </w:p>
    <w:p w:rsidR="00D51841" w:rsidRPr="00616962" w:rsidRDefault="00D51841" w:rsidP="00140BED">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2.</w:t>
      </w:r>
      <w:r w:rsidR="004C7559" w:rsidRPr="00616962">
        <w:rPr>
          <w:rFonts w:ascii="仿宋" w:eastAsia="仿宋" w:hAnsi="仿宋"/>
          <w:color w:val="000000" w:themeColor="text1"/>
          <w:sz w:val="32"/>
          <w:szCs w:val="32"/>
        </w:rPr>
        <w:t>设备操作型实验</w:t>
      </w:r>
      <w:r w:rsidRPr="00616962">
        <w:rPr>
          <w:rFonts w:ascii="仿宋" w:eastAsia="仿宋" w:hAnsi="仿宋" w:hint="eastAsia"/>
          <w:color w:val="000000" w:themeColor="text1"/>
          <w:sz w:val="32"/>
          <w:szCs w:val="32"/>
        </w:rPr>
        <w:t>。实验项目全程由单人独立完成的，应保证操作人之间距离1米以上；需要使用共享设备的，设备操作界面应由实验指导教师或指定专人消毒后方可继续使用，或全程佩戴符合要求的防控手套；</w:t>
      </w:r>
    </w:p>
    <w:p w:rsidR="004D4BE9" w:rsidRPr="00616962" w:rsidRDefault="00D51841"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3</w:t>
      </w:r>
      <w:r w:rsidRPr="00616962">
        <w:rPr>
          <w:rFonts w:ascii="仿宋" w:eastAsia="仿宋" w:hAnsi="仿宋"/>
          <w:color w:val="000000" w:themeColor="text1"/>
          <w:sz w:val="32"/>
          <w:szCs w:val="32"/>
        </w:rPr>
        <w:t>.</w:t>
      </w:r>
      <w:r w:rsidRPr="00616962">
        <w:rPr>
          <w:rFonts w:ascii="仿宋" w:eastAsia="仿宋" w:hAnsi="仿宋" w:hint="eastAsia"/>
          <w:color w:val="000000" w:themeColor="text1"/>
          <w:sz w:val="32"/>
          <w:szCs w:val="32"/>
        </w:rPr>
        <w:t>分组协作型实验。每个实验人员承担部分实验项目的情况，实验指导</w:t>
      </w:r>
      <w:r w:rsidR="004D4BE9" w:rsidRPr="00616962">
        <w:rPr>
          <w:rFonts w:ascii="仿宋" w:eastAsia="仿宋" w:hAnsi="仿宋" w:hint="eastAsia"/>
          <w:color w:val="000000" w:themeColor="text1"/>
          <w:sz w:val="32"/>
          <w:szCs w:val="32"/>
        </w:rPr>
        <w:t>教师</w:t>
      </w:r>
      <w:r w:rsidRPr="00616962">
        <w:rPr>
          <w:rFonts w:ascii="仿宋" w:eastAsia="仿宋" w:hAnsi="仿宋" w:hint="eastAsia"/>
          <w:color w:val="000000" w:themeColor="text1"/>
          <w:sz w:val="32"/>
          <w:szCs w:val="32"/>
        </w:rPr>
        <w:t>必须</w:t>
      </w:r>
      <w:r w:rsidR="004D4BE9" w:rsidRPr="00616962">
        <w:rPr>
          <w:rFonts w:ascii="仿宋" w:eastAsia="仿宋" w:hAnsi="仿宋" w:hint="eastAsia"/>
          <w:color w:val="000000" w:themeColor="text1"/>
          <w:sz w:val="32"/>
          <w:szCs w:val="32"/>
        </w:rPr>
        <w:t>现场</w:t>
      </w:r>
      <w:r w:rsidRPr="00616962">
        <w:rPr>
          <w:rFonts w:ascii="仿宋" w:eastAsia="仿宋" w:hAnsi="仿宋" w:hint="eastAsia"/>
          <w:color w:val="000000" w:themeColor="text1"/>
          <w:sz w:val="32"/>
          <w:szCs w:val="32"/>
        </w:rPr>
        <w:t>控制实验人员的数量和流动，避免实验中发生实验人员密集扎推；</w:t>
      </w:r>
    </w:p>
    <w:p w:rsidR="00A37E13" w:rsidRPr="00616962" w:rsidRDefault="004D4BE9"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4</w:t>
      </w:r>
      <w:r w:rsidRPr="00616962">
        <w:rPr>
          <w:rFonts w:ascii="仿宋" w:eastAsia="仿宋" w:hAnsi="仿宋"/>
          <w:color w:val="000000" w:themeColor="text1"/>
          <w:sz w:val="32"/>
          <w:szCs w:val="32"/>
        </w:rPr>
        <w:t>.</w:t>
      </w:r>
      <w:r w:rsidR="00E45533" w:rsidRPr="00616962">
        <w:rPr>
          <w:rFonts w:ascii="仿宋" w:eastAsia="仿宋" w:hAnsi="仿宋"/>
          <w:color w:val="000000" w:themeColor="text1"/>
          <w:sz w:val="32"/>
          <w:szCs w:val="32"/>
        </w:rPr>
        <w:t>实训课程</w:t>
      </w:r>
      <w:r w:rsidRPr="00616962">
        <w:rPr>
          <w:rFonts w:ascii="仿宋" w:eastAsia="仿宋" w:hAnsi="仿宋" w:hint="eastAsia"/>
          <w:color w:val="000000" w:themeColor="text1"/>
          <w:sz w:val="32"/>
          <w:szCs w:val="32"/>
        </w:rPr>
        <w:t>。通过机床等类似大型实训工位实训的，工</w:t>
      </w:r>
      <w:r w:rsidRPr="00616962">
        <w:rPr>
          <w:rFonts w:ascii="仿宋" w:eastAsia="仿宋" w:hAnsi="仿宋" w:hint="eastAsia"/>
          <w:color w:val="000000" w:themeColor="text1"/>
          <w:sz w:val="32"/>
          <w:szCs w:val="32"/>
        </w:rPr>
        <w:lastRenderedPageBreak/>
        <w:t>位间距大于1米的，实验室指导教师按照普通线下课程教学疫情防控要求，控制实验室人员的数量；通过计算机上机模拟操作实训的，实验室指导教师按照普通线下课程教学疫情防控要求，控制实验室人员的数量，采取“一隔一”就坐等形式，确保人与人之间的就坐距离1米以上；</w:t>
      </w:r>
      <w:r w:rsidR="00E45533" w:rsidRPr="00616962">
        <w:rPr>
          <w:rFonts w:ascii="仿宋" w:eastAsia="仿宋" w:hAnsi="仿宋" w:hint="eastAsia"/>
          <w:color w:val="000000" w:themeColor="text1"/>
          <w:sz w:val="32"/>
          <w:szCs w:val="32"/>
        </w:rPr>
        <w:t>涉及刨、铣等工序，多人共用刨、铣设备的，</w:t>
      </w:r>
      <w:r w:rsidR="00A37E13" w:rsidRPr="00616962">
        <w:rPr>
          <w:rFonts w:ascii="仿宋" w:eastAsia="仿宋" w:hAnsi="仿宋" w:hint="eastAsia"/>
          <w:color w:val="000000" w:themeColor="text1"/>
          <w:sz w:val="32"/>
          <w:szCs w:val="32"/>
        </w:rPr>
        <w:t>须由</w:t>
      </w:r>
      <w:r w:rsidR="00E45533" w:rsidRPr="00616962">
        <w:rPr>
          <w:rFonts w:ascii="仿宋" w:eastAsia="仿宋" w:hAnsi="仿宋" w:hint="eastAsia"/>
          <w:color w:val="000000" w:themeColor="text1"/>
          <w:sz w:val="32"/>
          <w:szCs w:val="32"/>
        </w:rPr>
        <w:t>指导教师或指定专人消毒后方可继续使用，或全程佩戴符合要求的防控手套</w:t>
      </w:r>
      <w:r w:rsidR="00A37E13" w:rsidRPr="00616962">
        <w:rPr>
          <w:rFonts w:ascii="仿宋" w:eastAsia="仿宋" w:hAnsi="仿宋" w:hint="eastAsia"/>
          <w:color w:val="000000" w:themeColor="text1"/>
          <w:sz w:val="32"/>
          <w:szCs w:val="32"/>
        </w:rPr>
        <w:t>，同时采取“一隔一”工位等形式，确保人与人之间的就坐距离1米以上；</w:t>
      </w:r>
    </w:p>
    <w:p w:rsidR="00DF40AF" w:rsidRPr="00616962" w:rsidRDefault="00A37E13"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5</w:t>
      </w:r>
      <w:r w:rsidRPr="00616962">
        <w:rPr>
          <w:rFonts w:ascii="仿宋" w:eastAsia="仿宋" w:hAnsi="仿宋"/>
          <w:color w:val="000000" w:themeColor="text1"/>
          <w:sz w:val="32"/>
          <w:szCs w:val="32"/>
        </w:rPr>
        <w:t>.</w:t>
      </w:r>
      <w:r w:rsidR="00DF40AF" w:rsidRPr="00616962">
        <w:rPr>
          <w:rFonts w:ascii="仿宋" w:eastAsia="仿宋" w:hAnsi="仿宋"/>
          <w:color w:val="000000" w:themeColor="text1"/>
          <w:sz w:val="32"/>
          <w:szCs w:val="32"/>
        </w:rPr>
        <w:t>疫情结束前</w:t>
      </w:r>
      <w:r w:rsidR="00DF40AF" w:rsidRPr="00616962">
        <w:rPr>
          <w:rFonts w:ascii="仿宋" w:eastAsia="仿宋" w:hAnsi="仿宋" w:hint="eastAsia"/>
          <w:color w:val="000000" w:themeColor="text1"/>
          <w:sz w:val="32"/>
          <w:szCs w:val="32"/>
        </w:rPr>
        <w:t>，全面停止所有校外实习活动</w:t>
      </w:r>
      <w:r w:rsidR="00C47900">
        <w:rPr>
          <w:rFonts w:ascii="仿宋" w:eastAsia="仿宋" w:hAnsi="仿宋" w:hint="eastAsia"/>
          <w:color w:val="000000" w:themeColor="text1"/>
          <w:sz w:val="32"/>
          <w:szCs w:val="32"/>
        </w:rPr>
        <w:t>；</w:t>
      </w:r>
    </w:p>
    <w:p w:rsidR="003D2D48" w:rsidRPr="00616962" w:rsidRDefault="00A37E13" w:rsidP="00140BED">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6.</w:t>
      </w:r>
      <w:r w:rsidR="005B5F5B" w:rsidRPr="00616962">
        <w:rPr>
          <w:rFonts w:ascii="仿宋" w:eastAsia="仿宋" w:hAnsi="仿宋" w:hint="eastAsia"/>
          <w:color w:val="000000" w:themeColor="text1"/>
          <w:sz w:val="32"/>
          <w:szCs w:val="32"/>
        </w:rPr>
        <w:t>观摩类实验</w:t>
      </w:r>
      <w:r w:rsidRPr="00616962">
        <w:rPr>
          <w:rFonts w:ascii="仿宋" w:eastAsia="仿宋" w:hAnsi="仿宋" w:hint="eastAsia"/>
          <w:color w:val="000000" w:themeColor="text1"/>
          <w:sz w:val="32"/>
          <w:szCs w:val="32"/>
        </w:rPr>
        <w:t>。</w:t>
      </w:r>
      <w:r w:rsidR="00DF40AF" w:rsidRPr="00616962">
        <w:rPr>
          <w:rFonts w:ascii="仿宋" w:eastAsia="仿宋" w:hAnsi="仿宋" w:hint="eastAsia"/>
          <w:color w:val="000000" w:themeColor="text1"/>
          <w:sz w:val="32"/>
          <w:szCs w:val="32"/>
        </w:rPr>
        <w:t>疫情结束前，暂</w:t>
      </w:r>
      <w:r w:rsidR="005B5F5B" w:rsidRPr="00616962">
        <w:rPr>
          <w:rFonts w:ascii="仿宋" w:eastAsia="仿宋" w:hAnsi="仿宋" w:hint="eastAsia"/>
          <w:color w:val="000000" w:themeColor="text1"/>
          <w:sz w:val="32"/>
          <w:szCs w:val="32"/>
        </w:rPr>
        <w:t>不建议开展观摩类</w:t>
      </w:r>
      <w:r w:rsidRPr="00616962">
        <w:rPr>
          <w:rFonts w:ascii="仿宋" w:eastAsia="仿宋" w:hAnsi="仿宋" w:hint="eastAsia"/>
          <w:color w:val="000000" w:themeColor="text1"/>
          <w:sz w:val="32"/>
          <w:szCs w:val="32"/>
        </w:rPr>
        <w:t>实验</w:t>
      </w:r>
      <w:r w:rsidR="005B5F5B"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确</w:t>
      </w:r>
      <w:r w:rsidR="005B5F5B" w:rsidRPr="00616962">
        <w:rPr>
          <w:rFonts w:ascii="仿宋" w:eastAsia="仿宋" w:hAnsi="仿宋" w:hint="eastAsia"/>
          <w:color w:val="000000" w:themeColor="text1"/>
          <w:sz w:val="32"/>
          <w:szCs w:val="32"/>
        </w:rPr>
        <w:t>因需要开展观摩实验，实验指导</w:t>
      </w:r>
      <w:r w:rsidRPr="00616962">
        <w:rPr>
          <w:rFonts w:ascii="仿宋" w:eastAsia="仿宋" w:hAnsi="仿宋" w:hint="eastAsia"/>
          <w:color w:val="000000" w:themeColor="text1"/>
          <w:sz w:val="32"/>
          <w:szCs w:val="32"/>
        </w:rPr>
        <w:t>教师</w:t>
      </w:r>
      <w:r w:rsidR="005B5F5B" w:rsidRPr="00616962">
        <w:rPr>
          <w:rFonts w:ascii="仿宋" w:eastAsia="仿宋" w:hAnsi="仿宋" w:hint="eastAsia"/>
          <w:color w:val="000000" w:themeColor="text1"/>
          <w:sz w:val="32"/>
          <w:szCs w:val="32"/>
        </w:rPr>
        <w:t>应做好方案，采取分批、分时观摩</w:t>
      </w:r>
      <w:r w:rsidRPr="00616962">
        <w:rPr>
          <w:rFonts w:ascii="仿宋" w:eastAsia="仿宋" w:hAnsi="仿宋" w:hint="eastAsia"/>
          <w:color w:val="000000" w:themeColor="text1"/>
          <w:sz w:val="32"/>
          <w:szCs w:val="32"/>
        </w:rPr>
        <w:t>的形式开展</w:t>
      </w:r>
      <w:r w:rsidR="005B5F5B"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确保</w:t>
      </w:r>
      <w:r w:rsidR="005B5F5B" w:rsidRPr="00616962">
        <w:rPr>
          <w:rFonts w:ascii="仿宋" w:eastAsia="仿宋" w:hAnsi="仿宋" w:hint="eastAsia"/>
          <w:color w:val="000000" w:themeColor="text1"/>
          <w:sz w:val="32"/>
          <w:szCs w:val="32"/>
        </w:rPr>
        <w:t>每次观摩</w:t>
      </w:r>
      <w:r w:rsidRPr="00616962">
        <w:rPr>
          <w:rFonts w:ascii="仿宋" w:eastAsia="仿宋" w:hAnsi="仿宋" w:hint="eastAsia"/>
          <w:color w:val="000000" w:themeColor="text1"/>
          <w:sz w:val="32"/>
          <w:szCs w:val="32"/>
        </w:rPr>
        <w:t>人员距离符合</w:t>
      </w:r>
      <w:r w:rsidR="005B5F5B" w:rsidRPr="00616962">
        <w:rPr>
          <w:rFonts w:ascii="仿宋" w:eastAsia="仿宋" w:hAnsi="仿宋" w:hint="eastAsia"/>
          <w:color w:val="000000" w:themeColor="text1"/>
          <w:sz w:val="32"/>
          <w:szCs w:val="32"/>
        </w:rPr>
        <w:t>要求；</w:t>
      </w:r>
    </w:p>
    <w:p w:rsidR="005B5F5B" w:rsidRPr="00616962" w:rsidRDefault="00A37E13" w:rsidP="00140BED">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7.</w:t>
      </w:r>
      <w:r w:rsidR="004C7559" w:rsidRPr="00616962">
        <w:rPr>
          <w:rFonts w:ascii="仿宋" w:eastAsia="仿宋" w:hAnsi="仿宋" w:hint="eastAsia"/>
          <w:color w:val="000000" w:themeColor="text1"/>
          <w:sz w:val="32"/>
          <w:szCs w:val="32"/>
        </w:rPr>
        <w:t>教学实验过程中</w:t>
      </w:r>
      <w:r w:rsidR="005B5F5B" w:rsidRPr="00616962">
        <w:rPr>
          <w:rFonts w:ascii="仿宋" w:eastAsia="仿宋" w:hAnsi="仿宋" w:hint="eastAsia"/>
          <w:color w:val="000000" w:themeColor="text1"/>
          <w:sz w:val="32"/>
          <w:szCs w:val="32"/>
        </w:rPr>
        <w:t>需要使用到科研实验室</w:t>
      </w:r>
      <w:r w:rsidR="004C7559" w:rsidRPr="00616962">
        <w:rPr>
          <w:rFonts w:ascii="仿宋" w:eastAsia="仿宋" w:hAnsi="仿宋" w:hint="eastAsia"/>
          <w:color w:val="000000" w:themeColor="text1"/>
          <w:sz w:val="32"/>
          <w:szCs w:val="32"/>
        </w:rPr>
        <w:t>和</w:t>
      </w:r>
      <w:r w:rsidR="005B5F5B" w:rsidRPr="00616962">
        <w:rPr>
          <w:rFonts w:ascii="仿宋" w:eastAsia="仿宋" w:hAnsi="仿宋" w:hint="eastAsia"/>
          <w:color w:val="000000" w:themeColor="text1"/>
          <w:sz w:val="32"/>
          <w:szCs w:val="32"/>
        </w:rPr>
        <w:t>公共测试平台等资源的，</w:t>
      </w:r>
      <w:r w:rsidR="004C7559" w:rsidRPr="00616962">
        <w:rPr>
          <w:rFonts w:ascii="仿宋" w:eastAsia="仿宋" w:hAnsi="仿宋" w:hint="eastAsia"/>
          <w:color w:val="000000" w:themeColor="text1"/>
          <w:sz w:val="32"/>
          <w:szCs w:val="32"/>
        </w:rPr>
        <w:t>或提前进入科研团队参与科研项目（含毕业设计或毕业论文）的本科生，参照“科研实验室”和“分析测试平台”有关管理要求执行。</w:t>
      </w:r>
    </w:p>
    <w:p w:rsidR="000F4D5A" w:rsidRPr="004A3700" w:rsidRDefault="000F4D5A" w:rsidP="001A76B6">
      <w:pPr>
        <w:ind w:firstLineChars="200" w:firstLine="643"/>
        <w:rPr>
          <w:rFonts w:ascii="仿宋" w:eastAsia="仿宋" w:hAnsi="仿宋"/>
          <w:b/>
          <w:color w:val="000000" w:themeColor="text1"/>
          <w:sz w:val="32"/>
          <w:szCs w:val="32"/>
        </w:rPr>
      </w:pPr>
      <w:r w:rsidRPr="004A3700">
        <w:rPr>
          <w:rFonts w:ascii="仿宋" w:eastAsia="仿宋" w:hAnsi="仿宋" w:hint="eastAsia"/>
          <w:b/>
          <w:color w:val="000000" w:themeColor="text1"/>
          <w:sz w:val="32"/>
          <w:szCs w:val="32"/>
        </w:rPr>
        <w:t>（二）科研实验室</w:t>
      </w:r>
    </w:p>
    <w:p w:rsidR="00DF40AF" w:rsidRPr="00616962" w:rsidRDefault="000F4D5A"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1.独立的学生办公室、休息室</w:t>
      </w:r>
      <w:r w:rsidR="00DF40AF" w:rsidRPr="00616962">
        <w:rPr>
          <w:rFonts w:ascii="仿宋" w:eastAsia="仿宋" w:hAnsi="仿宋" w:hint="eastAsia"/>
          <w:color w:val="000000" w:themeColor="text1"/>
          <w:sz w:val="32"/>
          <w:szCs w:val="32"/>
        </w:rPr>
        <w:t>；设在</w:t>
      </w:r>
      <w:r w:rsidRPr="00616962">
        <w:rPr>
          <w:rFonts w:ascii="仿宋" w:eastAsia="仿宋" w:hAnsi="仿宋" w:hint="eastAsia"/>
          <w:color w:val="000000" w:themeColor="text1"/>
          <w:sz w:val="32"/>
          <w:szCs w:val="32"/>
        </w:rPr>
        <w:t>实验室中的学生办公区、休息区</w:t>
      </w:r>
      <w:r w:rsidR="00DF40AF"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开展科研工作</w:t>
      </w:r>
      <w:r w:rsidR="00477D4F" w:rsidRPr="00616962">
        <w:rPr>
          <w:rFonts w:ascii="仿宋" w:eastAsia="仿宋" w:hAnsi="仿宋" w:hint="eastAsia"/>
          <w:color w:val="000000" w:themeColor="text1"/>
          <w:sz w:val="32"/>
          <w:szCs w:val="32"/>
        </w:rPr>
        <w:t>通过计算机</w:t>
      </w:r>
      <w:r w:rsidR="00DF40AF" w:rsidRPr="00616962">
        <w:rPr>
          <w:rFonts w:ascii="仿宋" w:eastAsia="仿宋" w:hAnsi="仿宋" w:hint="eastAsia"/>
          <w:color w:val="000000" w:themeColor="text1"/>
          <w:sz w:val="32"/>
          <w:szCs w:val="32"/>
        </w:rPr>
        <w:t>等形式进行的，指导教师须控制实验室人员的数量，采取“一隔一”就坐等形式，确保人与人之间的就坐距离1米以上；</w:t>
      </w:r>
    </w:p>
    <w:p w:rsidR="00DF40AF" w:rsidRPr="00616962" w:rsidRDefault="00477D4F"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lastRenderedPageBreak/>
        <w:t>2.</w:t>
      </w:r>
      <w:r w:rsidR="00DF40AF" w:rsidRPr="00616962">
        <w:rPr>
          <w:rFonts w:ascii="仿宋" w:eastAsia="仿宋" w:hAnsi="仿宋"/>
          <w:color w:val="000000" w:themeColor="text1"/>
          <w:sz w:val="32"/>
          <w:szCs w:val="32"/>
        </w:rPr>
        <w:t>普通仪器设备操作类实验</w:t>
      </w:r>
      <w:r w:rsidR="00DF40AF" w:rsidRPr="00616962">
        <w:rPr>
          <w:rFonts w:ascii="仿宋" w:eastAsia="仿宋" w:hAnsi="仿宋" w:hint="eastAsia"/>
          <w:color w:val="000000" w:themeColor="text1"/>
          <w:sz w:val="32"/>
          <w:szCs w:val="32"/>
        </w:rPr>
        <w:t>。</w:t>
      </w:r>
      <w:r w:rsidR="00C9766B" w:rsidRPr="00616962">
        <w:rPr>
          <w:rFonts w:ascii="仿宋" w:eastAsia="仿宋" w:hAnsi="仿宋" w:hint="eastAsia"/>
          <w:color w:val="000000" w:themeColor="text1"/>
          <w:sz w:val="32"/>
          <w:szCs w:val="32"/>
        </w:rPr>
        <w:t>实验室使用仪器设备、实验材料，但仪器设备不涉及高温、高压、高速、冷冻、辐射等，实验材料不涉及易燃、易爆危险化学品、易感染生物材料</w:t>
      </w:r>
      <w:r w:rsidR="00320810" w:rsidRPr="00616962">
        <w:rPr>
          <w:rFonts w:ascii="仿宋" w:eastAsia="仿宋" w:hAnsi="仿宋" w:hint="eastAsia"/>
          <w:color w:val="000000" w:themeColor="text1"/>
          <w:sz w:val="32"/>
          <w:szCs w:val="32"/>
        </w:rPr>
        <w:t>、</w:t>
      </w:r>
      <w:r w:rsidR="00C9766B" w:rsidRPr="00616962">
        <w:rPr>
          <w:rFonts w:ascii="仿宋" w:eastAsia="仿宋" w:hAnsi="仿宋" w:hint="eastAsia"/>
          <w:color w:val="000000" w:themeColor="text1"/>
          <w:sz w:val="32"/>
          <w:szCs w:val="32"/>
        </w:rPr>
        <w:t>生物制剂、实验动物等危险有害因素的，</w:t>
      </w:r>
      <w:r w:rsidR="00DF40AF" w:rsidRPr="00616962">
        <w:rPr>
          <w:rFonts w:ascii="仿宋" w:eastAsia="仿宋" w:hAnsi="仿宋" w:hint="eastAsia"/>
          <w:color w:val="000000" w:themeColor="text1"/>
          <w:sz w:val="32"/>
          <w:szCs w:val="32"/>
        </w:rPr>
        <w:t>实验指导教师</w:t>
      </w:r>
      <w:r w:rsidR="00C9766B" w:rsidRPr="00616962">
        <w:rPr>
          <w:rFonts w:ascii="仿宋" w:eastAsia="仿宋" w:hAnsi="仿宋" w:hint="eastAsia"/>
          <w:color w:val="000000" w:themeColor="text1"/>
          <w:sz w:val="32"/>
          <w:szCs w:val="32"/>
        </w:rPr>
        <w:t>须根据实验室人员有效的活动空间</w:t>
      </w:r>
      <w:r w:rsidR="00320810" w:rsidRPr="00616962">
        <w:rPr>
          <w:rFonts w:ascii="仿宋" w:eastAsia="仿宋" w:hAnsi="仿宋" w:hint="eastAsia"/>
          <w:color w:val="000000" w:themeColor="text1"/>
          <w:sz w:val="32"/>
          <w:szCs w:val="32"/>
        </w:rPr>
        <w:t>合理</w:t>
      </w:r>
      <w:r w:rsidR="00DF40AF" w:rsidRPr="00616962">
        <w:rPr>
          <w:rFonts w:ascii="仿宋" w:eastAsia="仿宋" w:hAnsi="仿宋" w:hint="eastAsia"/>
          <w:color w:val="000000" w:themeColor="text1"/>
          <w:sz w:val="32"/>
          <w:szCs w:val="32"/>
        </w:rPr>
        <w:t>控制实验人数，以最大限度减少实验室人员聚集为原则，</w:t>
      </w:r>
      <w:r w:rsidR="00EA60C9" w:rsidRPr="00616962">
        <w:rPr>
          <w:rFonts w:ascii="仿宋" w:eastAsia="仿宋" w:hAnsi="仿宋" w:hint="eastAsia"/>
          <w:color w:val="000000" w:themeColor="text1"/>
          <w:sz w:val="32"/>
          <w:szCs w:val="32"/>
        </w:rPr>
        <w:t>实验</w:t>
      </w:r>
      <w:r w:rsidR="00DF40AF" w:rsidRPr="00616962">
        <w:rPr>
          <w:rFonts w:ascii="仿宋" w:eastAsia="仿宋" w:hAnsi="仿宋" w:hint="eastAsia"/>
          <w:color w:val="000000" w:themeColor="text1"/>
          <w:sz w:val="32"/>
          <w:szCs w:val="32"/>
        </w:rPr>
        <w:t>人员有效活动空间</w:t>
      </w:r>
      <w:r w:rsidR="00EA60C9" w:rsidRPr="00616962">
        <w:rPr>
          <w:rFonts w:ascii="仿宋" w:eastAsia="仿宋" w:hAnsi="仿宋" w:hint="eastAsia"/>
          <w:color w:val="000000" w:themeColor="text1"/>
          <w:sz w:val="32"/>
          <w:szCs w:val="32"/>
        </w:rPr>
        <w:t>不少于2</w:t>
      </w:r>
      <w:r w:rsidR="00EA60C9" w:rsidRPr="00616962">
        <w:rPr>
          <w:rFonts w:ascii="仿宋" w:eastAsia="仿宋" w:hAnsi="仿宋"/>
          <w:color w:val="000000" w:themeColor="text1"/>
          <w:sz w:val="32"/>
          <w:szCs w:val="32"/>
        </w:rPr>
        <w:t>.5平方米</w:t>
      </w:r>
      <w:r w:rsidR="003D4476" w:rsidRPr="00616962">
        <w:rPr>
          <w:rFonts w:ascii="仿宋" w:eastAsia="仿宋" w:hAnsi="仿宋" w:hint="eastAsia"/>
          <w:color w:val="000000" w:themeColor="text1"/>
          <w:sz w:val="32"/>
          <w:szCs w:val="32"/>
        </w:rPr>
        <w:t>/人</w:t>
      </w:r>
      <w:r w:rsidR="00DC2538">
        <w:rPr>
          <w:rFonts w:ascii="仿宋" w:eastAsia="仿宋" w:hAnsi="仿宋" w:hint="eastAsia"/>
          <w:color w:val="000000" w:themeColor="text1"/>
          <w:sz w:val="32"/>
          <w:szCs w:val="32"/>
        </w:rPr>
        <w:t>；</w:t>
      </w:r>
    </w:p>
    <w:p w:rsidR="00320810" w:rsidRPr="00616962" w:rsidRDefault="00320810"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3.</w:t>
      </w:r>
      <w:r w:rsidR="00EA60C9" w:rsidRPr="00616962">
        <w:rPr>
          <w:rFonts w:ascii="仿宋" w:eastAsia="仿宋" w:hAnsi="仿宋"/>
          <w:color w:val="000000" w:themeColor="text1"/>
          <w:sz w:val="32"/>
          <w:szCs w:val="32"/>
        </w:rPr>
        <w:t>危险性实验</w:t>
      </w:r>
      <w:r w:rsidR="00EA60C9"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实验室使用仪器设备涉及高温、高压、高速、冷冻、辐射等，实验材料涉及易燃、易爆危险化学品、易感染生物材料、生物制剂、实验动物等危险有害因</w:t>
      </w:r>
      <w:r w:rsidRPr="002B7754">
        <w:rPr>
          <w:rFonts w:ascii="仿宋" w:eastAsia="仿宋" w:hAnsi="仿宋" w:hint="eastAsia"/>
          <w:color w:val="000000" w:themeColor="text1"/>
          <w:sz w:val="32"/>
          <w:szCs w:val="32"/>
        </w:rPr>
        <w:t>素中</w:t>
      </w:r>
      <w:r w:rsidR="00DC2538" w:rsidRPr="002B7754">
        <w:rPr>
          <w:rFonts w:ascii="仿宋" w:eastAsia="仿宋" w:hAnsi="仿宋" w:hint="eastAsia"/>
          <w:color w:val="000000" w:themeColor="text1"/>
          <w:sz w:val="32"/>
          <w:szCs w:val="32"/>
        </w:rPr>
        <w:t>的</w:t>
      </w:r>
      <w:r w:rsidRPr="00616962">
        <w:rPr>
          <w:rFonts w:ascii="仿宋" w:eastAsia="仿宋" w:hAnsi="仿宋" w:hint="eastAsia"/>
          <w:color w:val="000000" w:themeColor="text1"/>
          <w:sz w:val="32"/>
          <w:szCs w:val="32"/>
        </w:rPr>
        <w:t>任何一项的，</w:t>
      </w:r>
      <w:r w:rsidR="00EA60C9" w:rsidRPr="00616962">
        <w:rPr>
          <w:rFonts w:ascii="仿宋" w:eastAsia="仿宋" w:hAnsi="仿宋" w:hint="eastAsia"/>
          <w:color w:val="000000" w:themeColor="text1"/>
          <w:sz w:val="32"/>
          <w:szCs w:val="32"/>
        </w:rPr>
        <w:t>实验指导教师</w:t>
      </w:r>
      <w:r w:rsidRPr="00616962">
        <w:rPr>
          <w:rFonts w:ascii="仿宋" w:eastAsia="仿宋" w:hAnsi="仿宋" w:hint="eastAsia"/>
          <w:color w:val="000000" w:themeColor="text1"/>
          <w:sz w:val="32"/>
          <w:szCs w:val="32"/>
        </w:rPr>
        <w:t>必须对危险有害因素进行安全评估，</w:t>
      </w:r>
      <w:r w:rsidR="00EA60C9" w:rsidRPr="00616962">
        <w:rPr>
          <w:rFonts w:ascii="仿宋" w:eastAsia="仿宋" w:hAnsi="仿宋" w:hint="eastAsia"/>
          <w:color w:val="000000" w:themeColor="text1"/>
          <w:sz w:val="32"/>
          <w:szCs w:val="32"/>
        </w:rPr>
        <w:t>安全设施、设备以及危险物品符合管控要求，</w:t>
      </w:r>
      <w:r w:rsidR="003D4476" w:rsidRPr="00616962">
        <w:rPr>
          <w:rFonts w:ascii="仿宋" w:eastAsia="仿宋" w:hAnsi="仿宋" w:hint="eastAsia"/>
          <w:color w:val="000000" w:themeColor="text1"/>
          <w:sz w:val="32"/>
          <w:szCs w:val="32"/>
        </w:rPr>
        <w:t>最大限度减少实验室人员聚集，</w:t>
      </w:r>
      <w:r w:rsidR="00EA60C9" w:rsidRPr="00616962">
        <w:rPr>
          <w:rFonts w:ascii="仿宋" w:eastAsia="仿宋" w:hAnsi="仿宋" w:hint="eastAsia"/>
          <w:color w:val="000000" w:themeColor="text1"/>
          <w:sz w:val="32"/>
          <w:szCs w:val="32"/>
        </w:rPr>
        <w:t>实验人员有效活动空间不少于</w:t>
      </w:r>
      <w:r w:rsidR="00EA60C9" w:rsidRPr="00616962">
        <w:rPr>
          <w:rFonts w:ascii="仿宋" w:eastAsia="仿宋" w:hAnsi="仿宋"/>
          <w:color w:val="000000" w:themeColor="text1"/>
          <w:sz w:val="32"/>
          <w:szCs w:val="32"/>
        </w:rPr>
        <w:t>4平方米</w:t>
      </w:r>
      <w:r w:rsidR="003D4476" w:rsidRPr="00616962">
        <w:rPr>
          <w:rFonts w:ascii="仿宋" w:eastAsia="仿宋" w:hAnsi="仿宋" w:hint="eastAsia"/>
          <w:color w:val="000000" w:themeColor="text1"/>
          <w:sz w:val="32"/>
          <w:szCs w:val="32"/>
        </w:rPr>
        <w:t>/人</w:t>
      </w:r>
      <w:r w:rsidR="00DC2538">
        <w:rPr>
          <w:rFonts w:ascii="仿宋" w:eastAsia="仿宋" w:hAnsi="仿宋" w:hint="eastAsia"/>
          <w:color w:val="000000" w:themeColor="text1"/>
          <w:sz w:val="32"/>
          <w:szCs w:val="32"/>
        </w:rPr>
        <w:t>；</w:t>
      </w:r>
    </w:p>
    <w:p w:rsidR="003D4476" w:rsidRPr="00616962" w:rsidRDefault="003D4476"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4</w:t>
      </w:r>
      <w:r w:rsidRPr="00616962">
        <w:rPr>
          <w:rFonts w:ascii="仿宋" w:eastAsia="仿宋" w:hAnsi="仿宋"/>
          <w:color w:val="000000" w:themeColor="text1"/>
          <w:sz w:val="32"/>
          <w:szCs w:val="32"/>
        </w:rPr>
        <w:t>.封闭式空间</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涉及净化室</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细胞房</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动物实验场所</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活性区以及其他封闭</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半封闭场所</w:t>
      </w:r>
      <w:r w:rsidRPr="00616962">
        <w:rPr>
          <w:rFonts w:ascii="仿宋" w:eastAsia="仿宋" w:hAnsi="仿宋" w:hint="eastAsia"/>
          <w:color w:val="000000" w:themeColor="text1"/>
          <w:sz w:val="32"/>
          <w:szCs w:val="32"/>
        </w:rPr>
        <w:t>，实验指导教师必须对危险有害因素进行安全评估，最大限度减少实验室人员聚集，建议实验人员有效活动空间不少于</w:t>
      </w:r>
      <w:r w:rsidR="001D7697" w:rsidRPr="00616962">
        <w:rPr>
          <w:rFonts w:ascii="仿宋" w:eastAsia="仿宋" w:hAnsi="仿宋"/>
          <w:color w:val="000000" w:themeColor="text1"/>
          <w:sz w:val="32"/>
          <w:szCs w:val="32"/>
        </w:rPr>
        <w:t>6</w:t>
      </w:r>
      <w:r w:rsidRPr="00616962">
        <w:rPr>
          <w:rFonts w:ascii="仿宋" w:eastAsia="仿宋" w:hAnsi="仿宋"/>
          <w:color w:val="000000" w:themeColor="text1"/>
          <w:sz w:val="32"/>
          <w:szCs w:val="32"/>
        </w:rPr>
        <w:t>平方米</w:t>
      </w:r>
      <w:r w:rsidRPr="00616962">
        <w:rPr>
          <w:rFonts w:ascii="仿宋" w:eastAsia="仿宋" w:hAnsi="仿宋" w:hint="eastAsia"/>
          <w:color w:val="000000" w:themeColor="text1"/>
          <w:sz w:val="32"/>
          <w:szCs w:val="32"/>
        </w:rPr>
        <w:t>/人，</w:t>
      </w:r>
      <w:r w:rsidR="001D7697" w:rsidRPr="00616962">
        <w:rPr>
          <w:rFonts w:ascii="仿宋" w:eastAsia="仿宋" w:hAnsi="仿宋" w:hint="eastAsia"/>
          <w:color w:val="000000" w:themeColor="text1"/>
          <w:sz w:val="32"/>
          <w:szCs w:val="32"/>
        </w:rPr>
        <w:t>场所和</w:t>
      </w:r>
      <w:r w:rsidRPr="00616962">
        <w:rPr>
          <w:rFonts w:ascii="仿宋" w:eastAsia="仿宋" w:hAnsi="仿宋" w:hint="eastAsia"/>
          <w:color w:val="000000" w:themeColor="text1"/>
          <w:sz w:val="32"/>
          <w:szCs w:val="32"/>
        </w:rPr>
        <w:t>设备操作界面应由指导教师或指定专人消毒后方可继续使用，或全程佩戴符合要求的防控手套；</w:t>
      </w:r>
      <w:r w:rsidRPr="00616962">
        <w:rPr>
          <w:rFonts w:ascii="仿宋" w:eastAsia="仿宋" w:hAnsi="仿宋"/>
          <w:color w:val="000000" w:themeColor="text1"/>
          <w:sz w:val="32"/>
          <w:szCs w:val="32"/>
        </w:rPr>
        <w:t>无自然通风窗</w:t>
      </w:r>
      <w:r w:rsidRPr="00616962">
        <w:rPr>
          <w:rFonts w:ascii="仿宋" w:eastAsia="仿宋" w:hAnsi="仿宋" w:hint="eastAsia"/>
          <w:color w:val="000000" w:themeColor="text1"/>
          <w:sz w:val="32"/>
          <w:szCs w:val="32"/>
        </w:rPr>
        <w:t>（含通风效果差）和机械排风的场所，一律不开放</w:t>
      </w:r>
      <w:r w:rsidR="00DC2538">
        <w:rPr>
          <w:rFonts w:ascii="仿宋" w:eastAsia="仿宋" w:hAnsi="仿宋" w:hint="eastAsia"/>
          <w:color w:val="000000" w:themeColor="text1"/>
          <w:sz w:val="32"/>
          <w:szCs w:val="32"/>
        </w:rPr>
        <w:t>。</w:t>
      </w:r>
    </w:p>
    <w:p w:rsidR="00D76BE0" w:rsidRPr="004A3700" w:rsidRDefault="00D76BE0" w:rsidP="001A76B6">
      <w:pPr>
        <w:ind w:firstLineChars="200" w:firstLine="643"/>
        <w:rPr>
          <w:rFonts w:ascii="仿宋" w:eastAsia="仿宋" w:hAnsi="仿宋"/>
          <w:b/>
          <w:color w:val="000000" w:themeColor="text1"/>
          <w:sz w:val="32"/>
          <w:szCs w:val="32"/>
        </w:rPr>
      </w:pPr>
      <w:r w:rsidRPr="004A3700">
        <w:rPr>
          <w:rFonts w:ascii="仿宋" w:eastAsia="仿宋" w:hAnsi="仿宋" w:hint="eastAsia"/>
          <w:b/>
          <w:color w:val="000000" w:themeColor="text1"/>
          <w:sz w:val="32"/>
          <w:szCs w:val="32"/>
        </w:rPr>
        <w:t>（三）</w:t>
      </w:r>
      <w:r w:rsidR="001D7697" w:rsidRPr="004A3700">
        <w:rPr>
          <w:rFonts w:ascii="仿宋" w:eastAsia="仿宋" w:hAnsi="仿宋" w:hint="eastAsia"/>
          <w:b/>
          <w:color w:val="000000" w:themeColor="text1"/>
          <w:sz w:val="32"/>
          <w:szCs w:val="32"/>
        </w:rPr>
        <w:t>公共</w:t>
      </w:r>
      <w:r w:rsidRPr="004A3700">
        <w:rPr>
          <w:rFonts w:ascii="仿宋" w:eastAsia="仿宋" w:hAnsi="仿宋" w:hint="eastAsia"/>
          <w:b/>
          <w:color w:val="000000" w:themeColor="text1"/>
          <w:sz w:val="32"/>
          <w:szCs w:val="32"/>
        </w:rPr>
        <w:t>测试平台</w:t>
      </w:r>
    </w:p>
    <w:p w:rsidR="00412C75" w:rsidRPr="00616962" w:rsidRDefault="005125FB"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lastRenderedPageBreak/>
        <w:t>1.</w:t>
      </w:r>
      <w:r w:rsidR="00412C75" w:rsidRPr="00616962">
        <w:rPr>
          <w:rFonts w:ascii="仿宋" w:eastAsia="仿宋" w:hAnsi="仿宋" w:hint="eastAsia"/>
          <w:color w:val="000000" w:themeColor="text1"/>
          <w:sz w:val="32"/>
          <w:szCs w:val="32"/>
        </w:rPr>
        <w:t>因大型设备特点而相对封闭的实验室，只允许专职仪器设备管理人员或指定技术人员上机测试；其他</w:t>
      </w:r>
      <w:r w:rsidR="00636859" w:rsidRPr="00616962">
        <w:rPr>
          <w:rFonts w:ascii="仿宋" w:eastAsia="仿宋" w:hAnsi="仿宋" w:hint="eastAsia"/>
          <w:color w:val="000000" w:themeColor="text1"/>
          <w:sz w:val="32"/>
          <w:szCs w:val="32"/>
        </w:rPr>
        <w:t>满足通风</w:t>
      </w:r>
      <w:r w:rsidR="00412C75" w:rsidRPr="00616962">
        <w:rPr>
          <w:rFonts w:ascii="仿宋" w:eastAsia="仿宋" w:hAnsi="仿宋" w:hint="eastAsia"/>
          <w:color w:val="000000" w:themeColor="text1"/>
          <w:sz w:val="32"/>
          <w:szCs w:val="32"/>
        </w:rPr>
        <w:t>条件的实验室，根据尽量</w:t>
      </w:r>
      <w:r w:rsidRPr="00616962">
        <w:rPr>
          <w:rFonts w:ascii="仿宋" w:eastAsia="仿宋" w:hAnsi="仿宋" w:hint="eastAsia"/>
          <w:color w:val="000000" w:themeColor="text1"/>
          <w:sz w:val="32"/>
          <w:szCs w:val="32"/>
        </w:rPr>
        <w:t>减少</w:t>
      </w:r>
      <w:r w:rsidR="00412C75" w:rsidRPr="00616962">
        <w:rPr>
          <w:rFonts w:ascii="仿宋" w:eastAsia="仿宋" w:hAnsi="仿宋" w:hint="eastAsia"/>
          <w:color w:val="000000" w:themeColor="text1"/>
          <w:sz w:val="32"/>
          <w:szCs w:val="32"/>
        </w:rPr>
        <w:t>多人</w:t>
      </w:r>
      <w:r w:rsidRPr="00616962">
        <w:rPr>
          <w:rFonts w:ascii="仿宋" w:eastAsia="仿宋" w:hAnsi="仿宋" w:hint="eastAsia"/>
          <w:color w:val="000000" w:themeColor="text1"/>
          <w:sz w:val="32"/>
          <w:szCs w:val="32"/>
        </w:rPr>
        <w:t>上</w:t>
      </w:r>
      <w:r w:rsidR="00412C75" w:rsidRPr="00616962">
        <w:rPr>
          <w:rFonts w:ascii="仿宋" w:eastAsia="仿宋" w:hAnsi="仿宋" w:hint="eastAsia"/>
          <w:color w:val="000000" w:themeColor="text1"/>
          <w:sz w:val="32"/>
          <w:szCs w:val="32"/>
        </w:rPr>
        <w:t>机</w:t>
      </w:r>
      <w:r w:rsidRPr="00616962">
        <w:rPr>
          <w:rFonts w:ascii="仿宋" w:eastAsia="仿宋" w:hAnsi="仿宋" w:hint="eastAsia"/>
          <w:color w:val="000000" w:themeColor="text1"/>
          <w:sz w:val="32"/>
          <w:szCs w:val="32"/>
        </w:rPr>
        <w:t>操作的原则</w:t>
      </w:r>
      <w:r w:rsidR="00412C75" w:rsidRPr="00616962">
        <w:rPr>
          <w:rFonts w:ascii="仿宋" w:eastAsia="仿宋" w:hAnsi="仿宋" w:hint="eastAsia"/>
          <w:color w:val="000000" w:themeColor="text1"/>
          <w:sz w:val="32"/>
          <w:szCs w:val="32"/>
        </w:rPr>
        <w:t>，可安排接受培训的教职工或学生上机操作，不同人员交换操作时，场所和设备操作界面应由指导教师或指定专人消毒后方可继续使用，或全程佩戴符合要求的防控手套；</w:t>
      </w:r>
    </w:p>
    <w:p w:rsidR="00636859" w:rsidRPr="00616962" w:rsidRDefault="00412C75" w:rsidP="0063685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2</w:t>
      </w:r>
      <w:r w:rsidRPr="00616962">
        <w:rPr>
          <w:rFonts w:ascii="仿宋" w:eastAsia="仿宋" w:hAnsi="仿宋"/>
          <w:color w:val="000000" w:themeColor="text1"/>
          <w:sz w:val="32"/>
          <w:szCs w:val="32"/>
        </w:rPr>
        <w:t>.</w:t>
      </w:r>
      <w:r w:rsidR="00BF1298" w:rsidRPr="00616962">
        <w:rPr>
          <w:rFonts w:ascii="仿宋" w:eastAsia="仿宋" w:hAnsi="仿宋" w:hint="eastAsia"/>
          <w:color w:val="000000" w:themeColor="text1"/>
          <w:sz w:val="32"/>
          <w:szCs w:val="32"/>
        </w:rPr>
        <w:t>需要测试样品的实验室，</w:t>
      </w:r>
      <w:r w:rsidR="005125FB" w:rsidRPr="00616962">
        <w:rPr>
          <w:rFonts w:ascii="仿宋" w:eastAsia="仿宋" w:hAnsi="仿宋" w:hint="eastAsia"/>
          <w:color w:val="000000" w:themeColor="text1"/>
          <w:sz w:val="32"/>
          <w:szCs w:val="32"/>
        </w:rPr>
        <w:t>应</w:t>
      </w:r>
      <w:r w:rsidR="00BF1298" w:rsidRPr="00616962">
        <w:rPr>
          <w:rFonts w:ascii="仿宋" w:eastAsia="仿宋" w:hAnsi="仿宋" w:hint="eastAsia"/>
          <w:color w:val="000000" w:themeColor="text1"/>
          <w:sz w:val="32"/>
          <w:szCs w:val="32"/>
        </w:rPr>
        <w:t>通过校内大型仪器共享平台</w:t>
      </w:r>
      <w:r w:rsidR="003977B1" w:rsidRPr="00616962">
        <w:rPr>
          <w:rFonts w:ascii="仿宋" w:eastAsia="仿宋" w:hAnsi="仿宋" w:hint="eastAsia"/>
          <w:color w:val="000000" w:themeColor="text1"/>
          <w:sz w:val="32"/>
          <w:szCs w:val="32"/>
        </w:rPr>
        <w:t>申请预约，</w:t>
      </w:r>
      <w:r w:rsidR="00BF1298" w:rsidRPr="00616962">
        <w:rPr>
          <w:rFonts w:ascii="仿宋" w:eastAsia="仿宋" w:hAnsi="仿宋" w:hint="eastAsia"/>
          <w:color w:val="000000" w:themeColor="text1"/>
          <w:sz w:val="32"/>
          <w:szCs w:val="32"/>
        </w:rPr>
        <w:t>送、接样品时应尽量避免人员接触，设备管理单位应指定送样地点和送接样流程，测试数据通过线上传送，确</w:t>
      </w:r>
      <w:r w:rsidR="00EE2FAE" w:rsidRPr="00616962">
        <w:rPr>
          <w:rFonts w:ascii="仿宋" w:eastAsia="仿宋" w:hAnsi="仿宋" w:hint="eastAsia"/>
          <w:color w:val="000000" w:themeColor="text1"/>
          <w:sz w:val="32"/>
          <w:szCs w:val="32"/>
        </w:rPr>
        <w:t>因</w:t>
      </w:r>
      <w:r w:rsidR="00BF1298" w:rsidRPr="00616962">
        <w:rPr>
          <w:rFonts w:ascii="仿宋" w:eastAsia="仿宋" w:hAnsi="仿宋" w:hint="eastAsia"/>
          <w:color w:val="000000" w:themeColor="text1"/>
          <w:sz w:val="32"/>
          <w:szCs w:val="32"/>
        </w:rPr>
        <w:t>实验需求必须</w:t>
      </w:r>
      <w:r w:rsidR="00EE2FAE" w:rsidRPr="00616962">
        <w:rPr>
          <w:rFonts w:ascii="仿宋" w:eastAsia="仿宋" w:hAnsi="仿宋" w:hint="eastAsia"/>
          <w:color w:val="000000" w:themeColor="text1"/>
          <w:sz w:val="32"/>
          <w:szCs w:val="32"/>
        </w:rPr>
        <w:t>实时观测的，</w:t>
      </w:r>
      <w:r w:rsidR="00BF1298" w:rsidRPr="00616962">
        <w:rPr>
          <w:rFonts w:ascii="仿宋" w:eastAsia="仿宋" w:hAnsi="仿宋" w:hint="eastAsia"/>
          <w:color w:val="000000" w:themeColor="text1"/>
          <w:sz w:val="32"/>
          <w:szCs w:val="32"/>
        </w:rPr>
        <w:t>送样时</w:t>
      </w:r>
      <w:r w:rsidR="00EE2FAE" w:rsidRPr="00616962">
        <w:rPr>
          <w:rFonts w:ascii="仿宋" w:eastAsia="仿宋" w:hAnsi="仿宋" w:hint="eastAsia"/>
          <w:color w:val="000000" w:themeColor="text1"/>
          <w:sz w:val="32"/>
          <w:szCs w:val="32"/>
        </w:rPr>
        <w:t>做好备注，</w:t>
      </w:r>
      <w:r w:rsidR="00BF1298" w:rsidRPr="00616962">
        <w:rPr>
          <w:rFonts w:ascii="仿宋" w:eastAsia="仿宋" w:hAnsi="仿宋" w:hint="eastAsia"/>
          <w:color w:val="000000" w:themeColor="text1"/>
          <w:sz w:val="32"/>
          <w:szCs w:val="32"/>
        </w:rPr>
        <w:t>由测试人员</w:t>
      </w:r>
      <w:r w:rsidR="00EE2FAE" w:rsidRPr="00616962">
        <w:rPr>
          <w:rFonts w:ascii="仿宋" w:eastAsia="仿宋" w:hAnsi="仿宋" w:hint="eastAsia"/>
          <w:color w:val="000000" w:themeColor="text1"/>
          <w:sz w:val="32"/>
          <w:szCs w:val="32"/>
        </w:rPr>
        <w:t>合理安排，避免人员的聚集</w:t>
      </w:r>
      <w:r w:rsidR="00D52CBE">
        <w:rPr>
          <w:rFonts w:ascii="仿宋" w:eastAsia="仿宋" w:hAnsi="仿宋" w:hint="eastAsia"/>
          <w:color w:val="000000" w:themeColor="text1"/>
          <w:sz w:val="32"/>
          <w:szCs w:val="32"/>
        </w:rPr>
        <w:t>；</w:t>
      </w:r>
    </w:p>
    <w:p w:rsidR="00BF1298" w:rsidRPr="00616962" w:rsidRDefault="00BF1298" w:rsidP="00636859">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3.各平台管理单位应</w:t>
      </w:r>
      <w:r w:rsidR="00634E58" w:rsidRPr="00616962">
        <w:rPr>
          <w:rFonts w:ascii="仿宋" w:eastAsia="仿宋" w:hAnsi="仿宋" w:hint="eastAsia"/>
          <w:color w:val="000000" w:themeColor="text1"/>
          <w:sz w:val="32"/>
          <w:szCs w:val="32"/>
        </w:rPr>
        <w:t>优先安排校内</w:t>
      </w:r>
      <w:r w:rsidRPr="00616962">
        <w:rPr>
          <w:rFonts w:ascii="仿宋" w:eastAsia="仿宋" w:hAnsi="仿宋" w:hint="eastAsia"/>
          <w:color w:val="000000" w:themeColor="text1"/>
          <w:sz w:val="32"/>
          <w:szCs w:val="32"/>
        </w:rPr>
        <w:t>教学科研</w:t>
      </w:r>
      <w:r w:rsidR="00634E58" w:rsidRPr="00616962">
        <w:rPr>
          <w:rFonts w:ascii="仿宋" w:eastAsia="仿宋" w:hAnsi="仿宋" w:hint="eastAsia"/>
          <w:color w:val="000000" w:themeColor="text1"/>
          <w:sz w:val="32"/>
          <w:szCs w:val="32"/>
        </w:rPr>
        <w:t>测试服务，</w:t>
      </w:r>
      <w:r w:rsidRPr="00616962">
        <w:rPr>
          <w:rFonts w:ascii="仿宋" w:eastAsia="仿宋" w:hAnsi="仿宋" w:hint="eastAsia"/>
          <w:color w:val="000000" w:themeColor="text1"/>
          <w:sz w:val="32"/>
          <w:szCs w:val="32"/>
        </w:rPr>
        <w:t>确因遵守服务协议和服务地方社会经济发展需求，具有较好社会效益和经济效益的，可开展力所能及的社会服务：</w:t>
      </w:r>
    </w:p>
    <w:p w:rsidR="00BF1298" w:rsidRPr="00616962" w:rsidRDefault="00BF1298" w:rsidP="0063685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w:t>
      </w:r>
      <w:r w:rsidR="00EE2FAE" w:rsidRPr="00616962">
        <w:rPr>
          <w:rFonts w:ascii="仿宋" w:eastAsia="仿宋" w:hAnsi="仿宋" w:hint="eastAsia"/>
          <w:color w:val="000000" w:themeColor="text1"/>
          <w:sz w:val="32"/>
          <w:szCs w:val="32"/>
        </w:rPr>
        <w:t>测试量大、</w:t>
      </w:r>
      <w:r w:rsidRPr="00616962">
        <w:rPr>
          <w:rFonts w:ascii="仿宋" w:eastAsia="仿宋" w:hAnsi="仿宋" w:hint="eastAsia"/>
          <w:color w:val="000000" w:themeColor="text1"/>
          <w:sz w:val="32"/>
          <w:szCs w:val="32"/>
        </w:rPr>
        <w:t>信誉</w:t>
      </w:r>
      <w:r w:rsidR="00EE2FAE" w:rsidRPr="00616962">
        <w:rPr>
          <w:rFonts w:ascii="仿宋" w:eastAsia="仿宋" w:hAnsi="仿宋" w:hint="eastAsia"/>
          <w:color w:val="000000" w:themeColor="text1"/>
          <w:sz w:val="32"/>
          <w:szCs w:val="32"/>
        </w:rPr>
        <w:t>度高，或者与</w:t>
      </w:r>
      <w:r w:rsidRPr="00616962">
        <w:rPr>
          <w:rFonts w:ascii="仿宋" w:eastAsia="仿宋" w:hAnsi="仿宋" w:hint="eastAsia"/>
          <w:color w:val="000000" w:themeColor="text1"/>
          <w:sz w:val="32"/>
          <w:szCs w:val="32"/>
        </w:rPr>
        <w:t>学校</w:t>
      </w:r>
      <w:r w:rsidR="00EE2FAE" w:rsidRPr="00616962">
        <w:rPr>
          <w:rFonts w:ascii="仿宋" w:eastAsia="仿宋" w:hAnsi="仿宋" w:hint="eastAsia"/>
          <w:color w:val="000000" w:themeColor="text1"/>
          <w:sz w:val="32"/>
          <w:szCs w:val="32"/>
        </w:rPr>
        <w:t>有签订服务协议</w:t>
      </w:r>
      <w:r w:rsidRPr="00616962">
        <w:rPr>
          <w:rFonts w:ascii="仿宋" w:eastAsia="仿宋" w:hAnsi="仿宋" w:hint="eastAsia"/>
          <w:color w:val="000000" w:themeColor="text1"/>
          <w:sz w:val="32"/>
          <w:szCs w:val="32"/>
        </w:rPr>
        <w:t>的</w:t>
      </w:r>
      <w:r w:rsidR="00EE2FAE"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在满足疫情防控</w:t>
      </w:r>
      <w:r w:rsidR="00487761" w:rsidRPr="00616962">
        <w:rPr>
          <w:rFonts w:ascii="仿宋" w:eastAsia="仿宋" w:hAnsi="仿宋" w:hint="eastAsia"/>
          <w:color w:val="000000" w:themeColor="text1"/>
          <w:sz w:val="32"/>
          <w:szCs w:val="32"/>
        </w:rPr>
        <w:t>要求</w:t>
      </w:r>
      <w:r w:rsidRPr="00616962">
        <w:rPr>
          <w:rFonts w:ascii="仿宋" w:eastAsia="仿宋" w:hAnsi="仿宋" w:hint="eastAsia"/>
          <w:color w:val="000000" w:themeColor="text1"/>
          <w:sz w:val="32"/>
          <w:szCs w:val="32"/>
        </w:rPr>
        <w:t>的前提下</w:t>
      </w:r>
      <w:r w:rsidR="00487761"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由设备管理单位申报，学校审批通过后方能允许指定人员和车辆进入校园；</w:t>
      </w:r>
    </w:p>
    <w:p w:rsidR="00487761" w:rsidRPr="00616962" w:rsidRDefault="00D6171A" w:rsidP="00D6171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（2）其他零星对外测试服务，校外人员一律不得进入校园。</w:t>
      </w:r>
    </w:p>
    <w:p w:rsidR="00F97C03" w:rsidRPr="00616962" w:rsidRDefault="00F97C03" w:rsidP="00F97C03">
      <w:pPr>
        <w:ind w:firstLineChars="200"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（四）实验室保障服务</w:t>
      </w:r>
    </w:p>
    <w:p w:rsidR="00F97C03" w:rsidRPr="00616962" w:rsidRDefault="00F97C03"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1</w:t>
      </w:r>
      <w:r w:rsidRPr="004A3700">
        <w:rPr>
          <w:rFonts w:ascii="仿宋" w:eastAsia="仿宋" w:hAnsi="仿宋"/>
          <w:color w:val="000000" w:themeColor="text1"/>
          <w:sz w:val="32"/>
          <w:szCs w:val="32"/>
        </w:rPr>
        <w:t>.</w:t>
      </w:r>
      <w:r w:rsidRPr="004A3700">
        <w:rPr>
          <w:rFonts w:ascii="仿宋" w:eastAsia="仿宋" w:hAnsi="仿宋" w:hint="eastAsia"/>
          <w:color w:val="000000" w:themeColor="text1"/>
          <w:sz w:val="32"/>
          <w:szCs w:val="32"/>
        </w:rPr>
        <w:t>实验材料采购。实验材料</w:t>
      </w:r>
      <w:r w:rsidRPr="00616962">
        <w:rPr>
          <w:rFonts w:ascii="仿宋" w:eastAsia="仿宋" w:hAnsi="仿宋" w:hint="eastAsia"/>
          <w:color w:val="000000" w:themeColor="text1"/>
          <w:sz w:val="32"/>
          <w:szCs w:val="32"/>
        </w:rPr>
        <w:t>采购分平台采购和自购两种方式，各单位应优先通过学校实验材料采购平台采购实验材</w:t>
      </w:r>
      <w:r w:rsidRPr="00616962">
        <w:rPr>
          <w:rFonts w:ascii="仿宋" w:eastAsia="仿宋" w:hAnsi="仿宋" w:hint="eastAsia"/>
          <w:color w:val="000000" w:themeColor="text1"/>
          <w:sz w:val="32"/>
          <w:szCs w:val="32"/>
        </w:rPr>
        <w:lastRenderedPageBreak/>
        <w:t>料：</w:t>
      </w:r>
    </w:p>
    <w:p w:rsidR="00F97C03" w:rsidRPr="00616962" w:rsidRDefault="00F97C03"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（1）平台采购。通</w:t>
      </w:r>
      <w:r w:rsidRPr="00616962">
        <w:rPr>
          <w:rFonts w:ascii="仿宋" w:eastAsia="仿宋" w:hAnsi="仿宋" w:hint="eastAsia"/>
          <w:color w:val="000000" w:themeColor="text1"/>
          <w:sz w:val="32"/>
          <w:szCs w:val="32"/>
        </w:rPr>
        <w:t>用实验材料采购由实验室与设备管理处统一管理，各单位通过实验材料采购平台实行线上采购，疫情结束前，各单位提前三天提交实验材料采购下单申请，协议供应商通过专门的运输车辆直接送货上门服务，送货车辆和人员的进校由实验室与设备管理处负责申报，学校审批通过后由协议供应商直接送货上门；</w:t>
      </w:r>
    </w:p>
    <w:p w:rsidR="00F97C03" w:rsidRPr="00616962" w:rsidRDefault="00F97C03"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（2）自购。协议</w:t>
      </w:r>
      <w:r w:rsidRPr="00616962">
        <w:rPr>
          <w:rFonts w:ascii="仿宋" w:eastAsia="仿宋" w:hAnsi="仿宋" w:hint="eastAsia"/>
          <w:color w:val="000000" w:themeColor="text1"/>
          <w:sz w:val="32"/>
          <w:szCs w:val="32"/>
        </w:rPr>
        <w:t>供货不具备服务范围或确因教学科研工作需要必须自购的实验材料</w:t>
      </w:r>
      <w:r w:rsidR="00433AB1" w:rsidRPr="00616962">
        <w:rPr>
          <w:rFonts w:ascii="仿宋" w:eastAsia="仿宋" w:hAnsi="仿宋" w:hint="eastAsia"/>
          <w:color w:val="000000" w:themeColor="text1"/>
          <w:sz w:val="32"/>
          <w:szCs w:val="32"/>
        </w:rPr>
        <w:t>，由各实验室使用单位按照学校实验材料采购流程</w:t>
      </w:r>
      <w:r w:rsidRPr="00616962">
        <w:rPr>
          <w:rFonts w:ascii="仿宋" w:eastAsia="仿宋" w:hAnsi="仿宋" w:hint="eastAsia"/>
          <w:color w:val="000000" w:themeColor="text1"/>
          <w:sz w:val="32"/>
          <w:szCs w:val="32"/>
        </w:rPr>
        <w:t>自购</w:t>
      </w:r>
      <w:r w:rsidR="00433AB1" w:rsidRPr="00616962">
        <w:rPr>
          <w:rFonts w:ascii="仿宋" w:eastAsia="仿宋" w:hAnsi="仿宋" w:hint="eastAsia"/>
          <w:color w:val="000000" w:themeColor="text1"/>
          <w:sz w:val="32"/>
          <w:szCs w:val="32"/>
        </w:rPr>
        <w:t>。其中具有危险性的或者数量较多的实验材料</w:t>
      </w:r>
      <w:r w:rsidRPr="00616962">
        <w:rPr>
          <w:rFonts w:ascii="仿宋" w:eastAsia="仿宋" w:hAnsi="仿宋" w:hint="eastAsia"/>
          <w:color w:val="000000" w:themeColor="text1"/>
          <w:sz w:val="32"/>
          <w:szCs w:val="32"/>
        </w:rPr>
        <w:t>，必须通过专门运输车辆送货上门，运输车辆及运输人员的进校</w:t>
      </w:r>
      <w:r w:rsidR="00433AB1" w:rsidRPr="00616962">
        <w:rPr>
          <w:rFonts w:ascii="仿宋" w:eastAsia="仿宋" w:hAnsi="仿宋" w:hint="eastAsia"/>
          <w:color w:val="000000" w:themeColor="text1"/>
          <w:sz w:val="32"/>
          <w:szCs w:val="32"/>
        </w:rPr>
        <w:t>审批</w:t>
      </w:r>
      <w:r w:rsidRPr="00616962">
        <w:rPr>
          <w:rFonts w:ascii="仿宋" w:eastAsia="仿宋" w:hAnsi="仿宋" w:hint="eastAsia"/>
          <w:color w:val="000000" w:themeColor="text1"/>
          <w:sz w:val="32"/>
          <w:szCs w:val="32"/>
        </w:rPr>
        <w:t>手续由自购</w:t>
      </w:r>
      <w:r w:rsidR="00433AB1" w:rsidRPr="00616962">
        <w:rPr>
          <w:rFonts w:ascii="仿宋" w:eastAsia="仿宋" w:hAnsi="仿宋" w:hint="eastAsia"/>
          <w:color w:val="000000" w:themeColor="text1"/>
          <w:sz w:val="32"/>
          <w:szCs w:val="32"/>
        </w:rPr>
        <w:t>实验室</w:t>
      </w:r>
      <w:r w:rsidRPr="00616962">
        <w:rPr>
          <w:rFonts w:ascii="仿宋" w:eastAsia="仿宋" w:hAnsi="仿宋" w:hint="eastAsia"/>
          <w:color w:val="000000" w:themeColor="text1"/>
          <w:sz w:val="32"/>
          <w:szCs w:val="32"/>
        </w:rPr>
        <w:t>所在单位办理</w:t>
      </w:r>
      <w:r w:rsidR="00433AB1" w:rsidRPr="00616962">
        <w:rPr>
          <w:rFonts w:ascii="仿宋" w:eastAsia="仿宋" w:hAnsi="仿宋" w:hint="eastAsia"/>
          <w:color w:val="000000" w:themeColor="text1"/>
          <w:sz w:val="32"/>
          <w:szCs w:val="32"/>
        </w:rPr>
        <w:t>；零星实验非危险性实验材料</w:t>
      </w:r>
      <w:r w:rsidRPr="00616962">
        <w:rPr>
          <w:rFonts w:ascii="仿宋" w:eastAsia="仿宋" w:hAnsi="仿宋" w:hint="eastAsia"/>
          <w:color w:val="000000" w:themeColor="text1"/>
          <w:sz w:val="32"/>
          <w:szCs w:val="32"/>
        </w:rPr>
        <w:t>自购原则上运输车辆和运输人员不允许进入校园</w:t>
      </w:r>
      <w:r w:rsidR="00433AB1" w:rsidRPr="00616962">
        <w:rPr>
          <w:rFonts w:ascii="仿宋" w:eastAsia="仿宋" w:hAnsi="仿宋" w:hint="eastAsia"/>
          <w:color w:val="000000" w:themeColor="text1"/>
          <w:sz w:val="32"/>
          <w:szCs w:val="32"/>
        </w:rPr>
        <w:t>。</w:t>
      </w:r>
    </w:p>
    <w:p w:rsidR="00F97C03" w:rsidRPr="004A3700" w:rsidRDefault="00433AB1"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2</w:t>
      </w:r>
      <w:r w:rsidRPr="004A3700">
        <w:rPr>
          <w:rFonts w:ascii="仿宋" w:eastAsia="仿宋" w:hAnsi="仿宋"/>
          <w:color w:val="000000" w:themeColor="text1"/>
          <w:sz w:val="32"/>
          <w:szCs w:val="32"/>
        </w:rPr>
        <w:t>.</w:t>
      </w:r>
      <w:r w:rsidR="00F97C03" w:rsidRPr="004A3700">
        <w:rPr>
          <w:rFonts w:ascii="仿宋" w:eastAsia="仿宋" w:hAnsi="仿宋" w:hint="eastAsia"/>
          <w:color w:val="000000" w:themeColor="text1"/>
          <w:sz w:val="32"/>
          <w:szCs w:val="32"/>
        </w:rPr>
        <w:t>危险废弃物（化学废液、固废、生物医废等）的处置。</w:t>
      </w:r>
    </w:p>
    <w:p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（1）倡导绿色实验，</w:t>
      </w:r>
      <w:r w:rsidR="00F97C03" w:rsidRPr="00616962">
        <w:rPr>
          <w:rFonts w:ascii="仿宋" w:eastAsia="仿宋" w:hAnsi="仿宋" w:hint="eastAsia"/>
          <w:color w:val="000000" w:themeColor="text1"/>
          <w:sz w:val="32"/>
          <w:szCs w:val="32"/>
        </w:rPr>
        <w:t>实验室应</w:t>
      </w:r>
      <w:r w:rsidRPr="00616962">
        <w:rPr>
          <w:rFonts w:ascii="仿宋" w:eastAsia="仿宋" w:hAnsi="仿宋" w:hint="eastAsia"/>
          <w:color w:val="000000" w:themeColor="text1"/>
          <w:sz w:val="32"/>
          <w:szCs w:val="32"/>
        </w:rPr>
        <w:t>最大化的</w:t>
      </w:r>
      <w:r w:rsidR="00F97C03" w:rsidRPr="00616962">
        <w:rPr>
          <w:rFonts w:ascii="仿宋" w:eastAsia="仿宋" w:hAnsi="仿宋" w:hint="eastAsia"/>
          <w:color w:val="000000" w:themeColor="text1"/>
          <w:sz w:val="32"/>
          <w:szCs w:val="32"/>
        </w:rPr>
        <w:t>减少危险废弃物的产生量，禁止过量储存危险废弃物；</w:t>
      </w:r>
    </w:p>
    <w:p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（2）</w:t>
      </w:r>
      <w:r w:rsidR="00F97C03" w:rsidRPr="00616962">
        <w:rPr>
          <w:rFonts w:ascii="仿宋" w:eastAsia="仿宋" w:hAnsi="仿宋" w:hint="eastAsia"/>
          <w:color w:val="000000" w:themeColor="text1"/>
          <w:sz w:val="32"/>
          <w:szCs w:val="32"/>
        </w:rPr>
        <w:t>危险废弃物采取处置单位定期上门服务的模式，处置时按照学校危险废弃物处置流程实行网</w:t>
      </w:r>
      <w:r w:rsidRPr="00616962">
        <w:rPr>
          <w:rFonts w:ascii="仿宋" w:eastAsia="仿宋" w:hAnsi="仿宋" w:hint="eastAsia"/>
          <w:color w:val="000000" w:themeColor="text1"/>
          <w:sz w:val="32"/>
          <w:szCs w:val="32"/>
        </w:rPr>
        <w:t>上</w:t>
      </w:r>
      <w:r w:rsidR="00F97C03" w:rsidRPr="00616962">
        <w:rPr>
          <w:rFonts w:ascii="仿宋" w:eastAsia="仿宋" w:hAnsi="仿宋" w:hint="eastAsia"/>
          <w:color w:val="000000" w:themeColor="text1"/>
          <w:sz w:val="32"/>
          <w:szCs w:val="32"/>
        </w:rPr>
        <w:t>申报，管理部门定期</w:t>
      </w:r>
      <w:r w:rsidRPr="00616962">
        <w:rPr>
          <w:rFonts w:ascii="仿宋" w:eastAsia="仿宋" w:hAnsi="仿宋" w:hint="eastAsia"/>
          <w:color w:val="000000" w:themeColor="text1"/>
          <w:sz w:val="32"/>
          <w:szCs w:val="32"/>
        </w:rPr>
        <w:t>发布收集和</w:t>
      </w:r>
      <w:r w:rsidR="00F97C03" w:rsidRPr="00616962">
        <w:rPr>
          <w:rFonts w:ascii="仿宋" w:eastAsia="仿宋" w:hAnsi="仿宋" w:hint="eastAsia"/>
          <w:color w:val="000000" w:themeColor="text1"/>
          <w:sz w:val="32"/>
          <w:szCs w:val="32"/>
        </w:rPr>
        <w:t>处置通知</w:t>
      </w:r>
      <w:r w:rsidRPr="00616962">
        <w:rPr>
          <w:rFonts w:ascii="仿宋" w:eastAsia="仿宋" w:hAnsi="仿宋" w:hint="eastAsia"/>
          <w:color w:val="000000" w:themeColor="text1"/>
          <w:sz w:val="32"/>
          <w:szCs w:val="32"/>
        </w:rPr>
        <w:t>。</w:t>
      </w:r>
      <w:r w:rsidR="00F97C03" w:rsidRPr="00616962">
        <w:rPr>
          <w:rFonts w:ascii="仿宋" w:eastAsia="仿宋" w:hAnsi="仿宋" w:hint="eastAsia"/>
          <w:color w:val="000000" w:themeColor="text1"/>
          <w:sz w:val="32"/>
          <w:szCs w:val="32"/>
        </w:rPr>
        <w:t>危险废弃物处置专用车辆和人员进校</w:t>
      </w:r>
      <w:r w:rsidRPr="00616962">
        <w:rPr>
          <w:rFonts w:ascii="仿宋" w:eastAsia="仿宋" w:hAnsi="仿宋" w:hint="eastAsia"/>
          <w:color w:val="000000" w:themeColor="text1"/>
          <w:sz w:val="32"/>
          <w:szCs w:val="32"/>
        </w:rPr>
        <w:t>审批</w:t>
      </w:r>
      <w:r w:rsidR="00F97C03" w:rsidRPr="00616962">
        <w:rPr>
          <w:rFonts w:ascii="仿宋" w:eastAsia="仿宋" w:hAnsi="仿宋" w:hint="eastAsia"/>
          <w:color w:val="000000" w:themeColor="text1"/>
          <w:sz w:val="32"/>
          <w:szCs w:val="32"/>
        </w:rPr>
        <w:t>手续由危险废弃物</w:t>
      </w:r>
      <w:r w:rsidRPr="00616962">
        <w:rPr>
          <w:rFonts w:ascii="仿宋" w:eastAsia="仿宋" w:hAnsi="仿宋" w:hint="eastAsia"/>
          <w:color w:val="000000" w:themeColor="text1"/>
          <w:sz w:val="32"/>
          <w:szCs w:val="32"/>
        </w:rPr>
        <w:t>扎口</w:t>
      </w:r>
      <w:r w:rsidR="00F97C03" w:rsidRPr="00616962">
        <w:rPr>
          <w:rFonts w:ascii="仿宋" w:eastAsia="仿宋" w:hAnsi="仿宋" w:hint="eastAsia"/>
          <w:color w:val="000000" w:themeColor="text1"/>
          <w:sz w:val="32"/>
          <w:szCs w:val="32"/>
        </w:rPr>
        <w:t>管理部门</w:t>
      </w:r>
      <w:r w:rsidRPr="00616962">
        <w:rPr>
          <w:rFonts w:ascii="仿宋" w:eastAsia="仿宋" w:hAnsi="仿宋" w:hint="eastAsia"/>
          <w:color w:val="000000" w:themeColor="text1"/>
          <w:sz w:val="32"/>
          <w:szCs w:val="32"/>
        </w:rPr>
        <w:t>负责</w:t>
      </w:r>
      <w:r w:rsidR="00F97C03" w:rsidRPr="00616962">
        <w:rPr>
          <w:rFonts w:ascii="仿宋" w:eastAsia="仿宋" w:hAnsi="仿宋" w:hint="eastAsia"/>
          <w:color w:val="000000" w:themeColor="text1"/>
          <w:sz w:val="32"/>
          <w:szCs w:val="32"/>
        </w:rPr>
        <w:t>办理。</w:t>
      </w:r>
    </w:p>
    <w:p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3.</w:t>
      </w:r>
      <w:r w:rsidR="00F97C03" w:rsidRPr="00616962">
        <w:rPr>
          <w:rFonts w:ascii="仿宋" w:eastAsia="仿宋" w:hAnsi="仿宋" w:hint="eastAsia"/>
          <w:color w:val="000000" w:themeColor="text1"/>
          <w:sz w:val="32"/>
          <w:szCs w:val="32"/>
        </w:rPr>
        <w:t>实验室设备</w:t>
      </w:r>
      <w:r w:rsidRPr="00616962">
        <w:rPr>
          <w:rFonts w:ascii="仿宋" w:eastAsia="仿宋" w:hAnsi="仿宋" w:hint="eastAsia"/>
          <w:color w:val="000000" w:themeColor="text1"/>
          <w:sz w:val="32"/>
          <w:szCs w:val="32"/>
        </w:rPr>
        <w:t>、</w:t>
      </w:r>
      <w:r w:rsidR="00F97C03" w:rsidRPr="00616962">
        <w:rPr>
          <w:rFonts w:ascii="仿宋" w:eastAsia="仿宋" w:hAnsi="仿宋" w:hint="eastAsia"/>
          <w:color w:val="000000" w:themeColor="text1"/>
          <w:sz w:val="32"/>
          <w:szCs w:val="32"/>
        </w:rPr>
        <w:t>设施的</w:t>
      </w:r>
      <w:r w:rsidRPr="00616962">
        <w:rPr>
          <w:rFonts w:ascii="仿宋" w:eastAsia="仿宋" w:hAnsi="仿宋" w:hint="eastAsia"/>
          <w:color w:val="000000" w:themeColor="text1"/>
          <w:sz w:val="32"/>
          <w:szCs w:val="32"/>
        </w:rPr>
        <w:t>送货</w:t>
      </w:r>
      <w:r w:rsidR="00F97C03" w:rsidRPr="00616962">
        <w:rPr>
          <w:rFonts w:ascii="仿宋" w:eastAsia="仿宋" w:hAnsi="仿宋" w:hint="eastAsia"/>
          <w:color w:val="000000" w:themeColor="text1"/>
          <w:sz w:val="32"/>
          <w:szCs w:val="32"/>
        </w:rPr>
        <w:t>、安装、调试、维护、校验</w:t>
      </w:r>
      <w:r w:rsidR="00F97C03" w:rsidRPr="00616962">
        <w:rPr>
          <w:rFonts w:ascii="仿宋" w:eastAsia="仿宋" w:hAnsi="仿宋" w:hint="eastAsia"/>
          <w:color w:val="000000" w:themeColor="text1"/>
          <w:sz w:val="32"/>
          <w:szCs w:val="32"/>
        </w:rPr>
        <w:lastRenderedPageBreak/>
        <w:t>等过程涉及到校外车辆和人员的进校</w:t>
      </w:r>
      <w:r w:rsidRPr="00616962">
        <w:rPr>
          <w:rFonts w:ascii="仿宋" w:eastAsia="仿宋" w:hAnsi="仿宋" w:hint="eastAsia"/>
          <w:color w:val="000000" w:themeColor="text1"/>
          <w:sz w:val="32"/>
          <w:szCs w:val="32"/>
        </w:rPr>
        <w:t>审批</w:t>
      </w:r>
      <w:r w:rsidR="00F97C03" w:rsidRPr="00616962">
        <w:rPr>
          <w:rFonts w:ascii="仿宋" w:eastAsia="仿宋" w:hAnsi="仿宋" w:hint="eastAsia"/>
          <w:color w:val="000000" w:themeColor="text1"/>
          <w:sz w:val="32"/>
          <w:szCs w:val="32"/>
        </w:rPr>
        <w:t>手续由设备</w:t>
      </w:r>
      <w:r w:rsidRPr="00616962">
        <w:rPr>
          <w:rFonts w:ascii="仿宋" w:eastAsia="仿宋" w:hAnsi="仿宋" w:hint="eastAsia"/>
          <w:color w:val="000000" w:themeColor="text1"/>
          <w:sz w:val="32"/>
          <w:szCs w:val="32"/>
        </w:rPr>
        <w:t>、</w:t>
      </w:r>
      <w:r w:rsidR="00F97C03" w:rsidRPr="00616962">
        <w:rPr>
          <w:rFonts w:ascii="仿宋" w:eastAsia="仿宋" w:hAnsi="仿宋" w:hint="eastAsia"/>
          <w:color w:val="000000" w:themeColor="text1"/>
          <w:sz w:val="32"/>
          <w:szCs w:val="32"/>
        </w:rPr>
        <w:t>设施所在单位负责办理。</w:t>
      </w:r>
    </w:p>
    <w:p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4</w:t>
      </w:r>
      <w:r w:rsidRPr="00616962">
        <w:rPr>
          <w:rFonts w:ascii="仿宋" w:eastAsia="仿宋" w:hAnsi="仿宋"/>
          <w:color w:val="000000" w:themeColor="text1"/>
          <w:sz w:val="32"/>
          <w:szCs w:val="32"/>
        </w:rPr>
        <w:t>.</w:t>
      </w:r>
      <w:r w:rsidR="00F97C03" w:rsidRPr="00616962">
        <w:rPr>
          <w:rFonts w:ascii="仿宋" w:eastAsia="仿宋" w:hAnsi="仿宋" w:hint="eastAsia"/>
          <w:color w:val="000000" w:themeColor="text1"/>
          <w:sz w:val="32"/>
          <w:szCs w:val="32"/>
        </w:rPr>
        <w:t>实验室维修、改造</w:t>
      </w:r>
      <w:r w:rsidRPr="00616962">
        <w:rPr>
          <w:rFonts w:ascii="仿宋" w:eastAsia="仿宋" w:hAnsi="仿宋" w:hint="eastAsia"/>
          <w:color w:val="000000" w:themeColor="text1"/>
          <w:sz w:val="32"/>
          <w:szCs w:val="32"/>
        </w:rPr>
        <w:t>。确因安全保障、重要项目开展需要必须开展的实验室危险改造项目，在项目实施</w:t>
      </w:r>
      <w:r w:rsidR="00F97C03" w:rsidRPr="00616962">
        <w:rPr>
          <w:rFonts w:ascii="仿宋" w:eastAsia="仿宋" w:hAnsi="仿宋" w:hint="eastAsia"/>
          <w:color w:val="000000" w:themeColor="text1"/>
          <w:sz w:val="32"/>
          <w:szCs w:val="32"/>
        </w:rPr>
        <w:t>过程中涉及到校外车辆及人员的进校</w:t>
      </w:r>
      <w:r w:rsidRPr="00616962">
        <w:rPr>
          <w:rFonts w:ascii="仿宋" w:eastAsia="仿宋" w:hAnsi="仿宋" w:hint="eastAsia"/>
          <w:color w:val="000000" w:themeColor="text1"/>
          <w:sz w:val="32"/>
          <w:szCs w:val="32"/>
        </w:rPr>
        <w:t>审批</w:t>
      </w:r>
      <w:r w:rsidR="00F97C03" w:rsidRPr="00616962">
        <w:rPr>
          <w:rFonts w:ascii="仿宋" w:eastAsia="仿宋" w:hAnsi="仿宋" w:hint="eastAsia"/>
          <w:color w:val="000000" w:themeColor="text1"/>
          <w:sz w:val="32"/>
          <w:szCs w:val="32"/>
        </w:rPr>
        <w:t>手续办理由</w:t>
      </w:r>
      <w:r w:rsidRPr="00616962">
        <w:rPr>
          <w:rFonts w:ascii="仿宋" w:eastAsia="仿宋" w:hAnsi="仿宋" w:hint="eastAsia"/>
          <w:color w:val="000000" w:themeColor="text1"/>
          <w:sz w:val="32"/>
          <w:szCs w:val="32"/>
        </w:rPr>
        <w:t>实验室维修改造</w:t>
      </w:r>
      <w:r w:rsidR="00F97C03" w:rsidRPr="00616962">
        <w:rPr>
          <w:rFonts w:ascii="仿宋" w:eastAsia="仿宋" w:hAnsi="仿宋" w:hint="eastAsia"/>
          <w:color w:val="000000" w:themeColor="text1"/>
          <w:sz w:val="32"/>
          <w:szCs w:val="32"/>
        </w:rPr>
        <w:t>项目所在单位</w:t>
      </w:r>
      <w:r w:rsidRPr="00616962">
        <w:rPr>
          <w:rFonts w:ascii="仿宋" w:eastAsia="仿宋" w:hAnsi="仿宋" w:hint="eastAsia"/>
          <w:color w:val="000000" w:themeColor="text1"/>
          <w:sz w:val="32"/>
          <w:szCs w:val="32"/>
        </w:rPr>
        <w:t>负责</w:t>
      </w:r>
      <w:r w:rsidR="00F97C03" w:rsidRPr="00616962">
        <w:rPr>
          <w:rFonts w:ascii="仿宋" w:eastAsia="仿宋" w:hAnsi="仿宋" w:hint="eastAsia"/>
          <w:color w:val="000000" w:themeColor="text1"/>
          <w:sz w:val="32"/>
          <w:szCs w:val="32"/>
        </w:rPr>
        <w:t>。</w:t>
      </w:r>
    </w:p>
    <w:p w:rsidR="003E0F47" w:rsidRPr="00616962" w:rsidRDefault="007728F0" w:rsidP="00E25FB7">
      <w:pPr>
        <w:ind w:firstLineChars="200"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三</w:t>
      </w:r>
      <w:r w:rsidR="003E0F47" w:rsidRPr="00616962">
        <w:rPr>
          <w:rFonts w:asciiTheme="minorEastAsia" w:hAnsiTheme="minorEastAsia" w:hint="eastAsia"/>
          <w:b/>
          <w:bCs/>
          <w:color w:val="000000" w:themeColor="text1"/>
          <w:sz w:val="32"/>
          <w:szCs w:val="32"/>
        </w:rPr>
        <w:t>、实验室</w:t>
      </w:r>
      <w:r w:rsidR="00A36DA8" w:rsidRPr="00616962">
        <w:rPr>
          <w:rFonts w:asciiTheme="minorEastAsia" w:hAnsiTheme="minorEastAsia" w:hint="eastAsia"/>
          <w:b/>
          <w:bCs/>
          <w:color w:val="000000" w:themeColor="text1"/>
          <w:sz w:val="32"/>
          <w:szCs w:val="32"/>
        </w:rPr>
        <w:t>防疫</w:t>
      </w:r>
      <w:r w:rsidR="00FD58C5" w:rsidRPr="00616962">
        <w:rPr>
          <w:rFonts w:asciiTheme="minorEastAsia" w:hAnsiTheme="minorEastAsia" w:hint="eastAsia"/>
          <w:b/>
          <w:bCs/>
          <w:color w:val="000000" w:themeColor="text1"/>
          <w:sz w:val="32"/>
          <w:szCs w:val="32"/>
        </w:rPr>
        <w:t xml:space="preserve">要求 </w:t>
      </w:r>
    </w:p>
    <w:p w:rsidR="007728F0" w:rsidRPr="00616962" w:rsidRDefault="007728F0" w:rsidP="007728F0">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（一）原则上实验室不允许使用中央空调，确因实验需要的，实验室负责人</w:t>
      </w:r>
      <w:r w:rsidR="00145C38" w:rsidRPr="00616962">
        <w:rPr>
          <w:rFonts w:ascii="仿宋" w:eastAsia="仿宋" w:hAnsi="仿宋" w:hint="eastAsia"/>
          <w:color w:val="000000" w:themeColor="text1"/>
          <w:sz w:val="32"/>
          <w:szCs w:val="32"/>
        </w:rPr>
        <w:t>应强化保障措施，最大化的减少人员进入；</w:t>
      </w:r>
      <w:r w:rsidRPr="00616962">
        <w:rPr>
          <w:rFonts w:ascii="仿宋" w:eastAsia="仿宋" w:hAnsi="仿宋" w:hint="eastAsia"/>
          <w:color w:val="000000" w:themeColor="text1"/>
          <w:sz w:val="32"/>
          <w:szCs w:val="32"/>
        </w:rPr>
        <w:t>不能完全确保防疫安全</w:t>
      </w:r>
      <w:r w:rsidR="00145C38" w:rsidRPr="00616962">
        <w:rPr>
          <w:rFonts w:ascii="仿宋" w:eastAsia="仿宋" w:hAnsi="仿宋" w:hint="eastAsia"/>
          <w:color w:val="000000" w:themeColor="text1"/>
          <w:sz w:val="32"/>
          <w:szCs w:val="32"/>
        </w:rPr>
        <w:t>的</w:t>
      </w:r>
      <w:r w:rsidRPr="00616962">
        <w:rPr>
          <w:rFonts w:ascii="仿宋" w:eastAsia="仿宋" w:hAnsi="仿宋" w:hint="eastAsia"/>
          <w:color w:val="000000" w:themeColor="text1"/>
          <w:sz w:val="32"/>
          <w:szCs w:val="32"/>
        </w:rPr>
        <w:t>，实验室不允许开放</w:t>
      </w:r>
      <w:r w:rsidR="00616962">
        <w:rPr>
          <w:rFonts w:ascii="仿宋" w:eastAsia="仿宋" w:hAnsi="仿宋" w:hint="eastAsia"/>
          <w:color w:val="000000" w:themeColor="text1"/>
          <w:sz w:val="32"/>
          <w:szCs w:val="32"/>
        </w:rPr>
        <w:t>；</w:t>
      </w:r>
    </w:p>
    <w:p w:rsidR="007728F0" w:rsidRPr="00616962" w:rsidRDefault="00145C38" w:rsidP="007728F0">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（二）</w:t>
      </w:r>
      <w:r w:rsidR="007728F0" w:rsidRPr="00616962">
        <w:rPr>
          <w:rFonts w:ascii="仿宋" w:eastAsia="仿宋" w:hAnsi="仿宋" w:hint="eastAsia"/>
          <w:color w:val="000000" w:themeColor="text1"/>
          <w:sz w:val="32"/>
          <w:szCs w:val="32"/>
        </w:rPr>
        <w:t>通风条件良好的实验室，在实验前半小时通风，原则上整个实验过程保持通风状态，</w:t>
      </w:r>
      <w:r w:rsidR="00616962">
        <w:rPr>
          <w:rFonts w:ascii="仿宋" w:eastAsia="仿宋" w:hAnsi="仿宋" w:hint="eastAsia"/>
          <w:color w:val="000000" w:themeColor="text1"/>
          <w:sz w:val="32"/>
          <w:szCs w:val="32"/>
        </w:rPr>
        <w:t>确因</w:t>
      </w:r>
      <w:r w:rsidR="007728F0" w:rsidRPr="00616962">
        <w:rPr>
          <w:rFonts w:ascii="仿宋" w:eastAsia="仿宋" w:hAnsi="仿宋" w:hint="eastAsia"/>
          <w:color w:val="000000" w:themeColor="text1"/>
          <w:sz w:val="32"/>
          <w:szCs w:val="32"/>
        </w:rPr>
        <w:t>某些实验短时间需要不能通风条件，如果实验不涉及易燃、易爆等危险有害因素，实验室建议交替开展实验，保证一个实验室只有一个人在工作，且室外门口有人监督，交替换人过程中须通风，如涉及易燃、易爆等危险有害因素的情况，实验室最多不能超过3人，且必须加大人员之间安全距离，安全距离不符合条件的，暂缓实验；</w:t>
      </w:r>
    </w:p>
    <w:p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w:t>
      </w:r>
      <w:r w:rsidR="007728F0" w:rsidRPr="00616962">
        <w:rPr>
          <w:rFonts w:ascii="仿宋" w:eastAsia="仿宋" w:hAnsi="仿宋" w:hint="eastAsia"/>
          <w:color w:val="000000" w:themeColor="text1"/>
          <w:sz w:val="32"/>
          <w:szCs w:val="32"/>
        </w:rPr>
        <w:t>有通风橱、通风柜、生物安全柜等通风设施的实验室，实验室人员开展实验尽量在通风橱等通风条件通畅的位置开展实验</w:t>
      </w:r>
      <w:r>
        <w:rPr>
          <w:rFonts w:ascii="仿宋" w:eastAsia="仿宋" w:hAnsi="仿宋" w:hint="eastAsia"/>
          <w:color w:val="000000" w:themeColor="text1"/>
          <w:sz w:val="32"/>
          <w:szCs w:val="32"/>
        </w:rPr>
        <w:t>；</w:t>
      </w:r>
    </w:p>
    <w:p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w:t>
      </w:r>
      <w:r w:rsidR="007728F0" w:rsidRPr="00616962">
        <w:rPr>
          <w:rFonts w:ascii="仿宋" w:eastAsia="仿宋" w:hAnsi="仿宋" w:hint="eastAsia"/>
          <w:color w:val="000000" w:themeColor="text1"/>
          <w:sz w:val="32"/>
          <w:szCs w:val="32"/>
        </w:rPr>
        <w:t>超净工作间、洁净室不能通过窗户通风，必须保</w:t>
      </w:r>
      <w:r w:rsidR="007728F0" w:rsidRPr="00616962">
        <w:rPr>
          <w:rFonts w:ascii="仿宋" w:eastAsia="仿宋" w:hAnsi="仿宋" w:hint="eastAsia"/>
          <w:color w:val="000000" w:themeColor="text1"/>
          <w:sz w:val="32"/>
          <w:szCs w:val="32"/>
        </w:rPr>
        <w:lastRenderedPageBreak/>
        <w:t>证场所内有通风系统且通风系统处于正常工作状态，并且减少同时开展实验的人数；</w:t>
      </w:r>
    </w:p>
    <w:p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w:t>
      </w:r>
      <w:r w:rsidR="007728F0" w:rsidRPr="00616962">
        <w:rPr>
          <w:rFonts w:ascii="仿宋" w:eastAsia="仿宋" w:hAnsi="仿宋" w:hint="eastAsia"/>
          <w:color w:val="000000" w:themeColor="text1"/>
          <w:sz w:val="32"/>
          <w:szCs w:val="32"/>
        </w:rPr>
        <w:t>实验室有紫外灯等杀菌系统的实验室，在实验人员离开加大杀菌力度，有风淋的实验室进出实验室前进行风淋；</w:t>
      </w:r>
    </w:p>
    <w:p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（六）</w:t>
      </w:r>
      <w:r w:rsidR="007728F0" w:rsidRPr="00616962">
        <w:rPr>
          <w:rFonts w:ascii="仿宋" w:eastAsia="仿宋" w:hAnsi="仿宋" w:hint="eastAsia"/>
          <w:color w:val="000000" w:themeColor="text1"/>
          <w:sz w:val="32"/>
          <w:szCs w:val="32"/>
        </w:rPr>
        <w:t>完全密闭、空间狭窄，</w:t>
      </w:r>
      <w:r>
        <w:rPr>
          <w:rFonts w:ascii="仿宋" w:eastAsia="仿宋" w:hAnsi="仿宋" w:hint="eastAsia"/>
          <w:color w:val="000000" w:themeColor="text1"/>
          <w:sz w:val="32"/>
          <w:szCs w:val="32"/>
        </w:rPr>
        <w:t>无</w:t>
      </w:r>
      <w:r w:rsidR="007728F0" w:rsidRPr="00616962">
        <w:rPr>
          <w:rFonts w:ascii="仿宋" w:eastAsia="仿宋" w:hAnsi="仿宋" w:hint="eastAsia"/>
          <w:color w:val="000000" w:themeColor="text1"/>
          <w:sz w:val="32"/>
          <w:szCs w:val="32"/>
        </w:rPr>
        <w:t>通风设施设备或通风系统的，只能允许同一个人进入实验室开展工作，或者关闭实验室，并定期开展消毒</w:t>
      </w:r>
      <w:r w:rsidR="00E838A9">
        <w:rPr>
          <w:rFonts w:ascii="仿宋" w:eastAsia="仿宋" w:hAnsi="仿宋" w:hint="eastAsia"/>
          <w:color w:val="000000" w:themeColor="text1"/>
          <w:sz w:val="32"/>
          <w:szCs w:val="32"/>
        </w:rPr>
        <w:t>；</w:t>
      </w:r>
    </w:p>
    <w:p w:rsidR="00AE44AE" w:rsidRPr="00616962" w:rsidRDefault="00AE44AE" w:rsidP="003E0F47">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七</w:t>
      </w:r>
      <w:r w:rsidRPr="00616962">
        <w:rPr>
          <w:rFonts w:ascii="仿宋" w:eastAsia="仿宋" w:hAnsi="仿宋" w:hint="eastAsia"/>
          <w:color w:val="000000" w:themeColor="text1"/>
          <w:sz w:val="32"/>
          <w:szCs w:val="32"/>
        </w:rPr>
        <w:t>）进入实验室前</w:t>
      </w:r>
      <w:r w:rsidR="007C7D21" w:rsidRPr="00616962">
        <w:rPr>
          <w:rFonts w:ascii="仿宋" w:eastAsia="仿宋" w:hAnsi="仿宋" w:hint="eastAsia"/>
          <w:color w:val="000000" w:themeColor="text1"/>
          <w:sz w:val="32"/>
          <w:szCs w:val="32"/>
        </w:rPr>
        <w:t>，实验室人员必须经过体温测量，体温正常方可允许进入；</w:t>
      </w:r>
    </w:p>
    <w:p w:rsidR="00814079" w:rsidRPr="00616962" w:rsidRDefault="007C7D21"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八</w:t>
      </w:r>
      <w:r w:rsidRPr="00616962">
        <w:rPr>
          <w:rFonts w:ascii="仿宋" w:eastAsia="仿宋" w:hAnsi="仿宋" w:hint="eastAsia"/>
          <w:color w:val="000000" w:themeColor="text1"/>
          <w:sz w:val="32"/>
          <w:szCs w:val="32"/>
        </w:rPr>
        <w:t>）进入实验室，</w:t>
      </w:r>
      <w:r w:rsidR="00814079" w:rsidRPr="00616962">
        <w:rPr>
          <w:rFonts w:ascii="仿宋" w:eastAsia="仿宋" w:hAnsi="仿宋" w:hint="eastAsia"/>
          <w:color w:val="000000" w:themeColor="text1"/>
          <w:sz w:val="32"/>
          <w:szCs w:val="32"/>
        </w:rPr>
        <w:t>须严格遵守学校有关防疫要求及实验室安全规范，</w:t>
      </w:r>
      <w:r w:rsidRPr="00616962">
        <w:rPr>
          <w:rFonts w:ascii="仿宋" w:eastAsia="仿宋" w:hAnsi="仿宋" w:hint="eastAsia"/>
          <w:color w:val="000000" w:themeColor="text1"/>
          <w:sz w:val="32"/>
          <w:szCs w:val="32"/>
        </w:rPr>
        <w:t>合理安排实验任务，室内人员保持合理间距</w:t>
      </w:r>
      <w:r w:rsidR="007728F0" w:rsidRPr="00616962">
        <w:rPr>
          <w:rFonts w:ascii="仿宋" w:eastAsia="仿宋" w:hAnsi="仿宋" w:hint="eastAsia"/>
          <w:color w:val="000000" w:themeColor="text1"/>
          <w:sz w:val="32"/>
          <w:szCs w:val="32"/>
        </w:rPr>
        <w:t>，</w:t>
      </w:r>
      <w:r w:rsidR="007728F0" w:rsidRPr="00616962">
        <w:rPr>
          <w:rFonts w:ascii="仿宋" w:eastAsia="仿宋" w:hAnsi="仿宋" w:hint="eastAsia"/>
          <w:color w:val="000000" w:themeColor="text1"/>
          <w:sz w:val="32"/>
          <w:szCs w:val="32"/>
          <w:shd w:val="clear" w:color="auto" w:fill="FFFFFF"/>
        </w:rPr>
        <w:t>对电话、键盘鼠标、文具、桌面等进行必要酒精消毒</w:t>
      </w:r>
      <w:r w:rsidR="00616962">
        <w:rPr>
          <w:rFonts w:ascii="仿宋" w:eastAsia="仿宋" w:hAnsi="仿宋" w:hint="eastAsia"/>
          <w:color w:val="000000" w:themeColor="text1"/>
          <w:sz w:val="32"/>
          <w:szCs w:val="32"/>
          <w:shd w:val="clear" w:color="auto" w:fill="FFFFFF"/>
        </w:rPr>
        <w:t>，</w:t>
      </w:r>
      <w:r w:rsidR="007728F0" w:rsidRPr="00616962">
        <w:rPr>
          <w:rFonts w:ascii="仿宋" w:eastAsia="仿宋" w:hAnsi="仿宋" w:hint="eastAsia"/>
          <w:color w:val="000000" w:themeColor="text1"/>
          <w:sz w:val="32"/>
          <w:szCs w:val="32"/>
          <w:shd w:val="clear" w:color="auto" w:fill="FFFFFF"/>
        </w:rPr>
        <w:t>传递纸质文件前后须洗手</w:t>
      </w:r>
      <w:r w:rsidR="00814079" w:rsidRPr="00B230AE">
        <w:rPr>
          <w:rFonts w:ascii="仿宋" w:eastAsia="仿宋" w:hAnsi="仿宋" w:hint="eastAsia"/>
          <w:color w:val="000000" w:themeColor="text1"/>
          <w:sz w:val="32"/>
          <w:szCs w:val="32"/>
        </w:rPr>
        <w:t>；</w:t>
      </w:r>
    </w:p>
    <w:p w:rsidR="00814079" w:rsidRPr="00616962" w:rsidRDefault="00814079"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九</w:t>
      </w:r>
      <w:r w:rsidRPr="00616962">
        <w:rPr>
          <w:rFonts w:ascii="仿宋" w:eastAsia="仿宋" w:hAnsi="仿宋" w:hint="eastAsia"/>
          <w:color w:val="000000" w:themeColor="text1"/>
          <w:sz w:val="32"/>
          <w:szCs w:val="32"/>
        </w:rPr>
        <w:t>）</w:t>
      </w:r>
      <w:r w:rsidR="008F1499" w:rsidRPr="00616962">
        <w:rPr>
          <w:rFonts w:ascii="仿宋" w:eastAsia="仿宋" w:hAnsi="仿宋" w:hint="eastAsia"/>
          <w:color w:val="000000" w:themeColor="text1"/>
          <w:sz w:val="32"/>
          <w:szCs w:val="32"/>
        </w:rPr>
        <w:t>原则</w:t>
      </w:r>
      <w:r w:rsidR="007728F0" w:rsidRPr="00616962">
        <w:rPr>
          <w:rFonts w:ascii="仿宋" w:eastAsia="仿宋" w:hAnsi="仿宋" w:hint="eastAsia"/>
          <w:color w:val="000000" w:themeColor="text1"/>
          <w:sz w:val="32"/>
          <w:szCs w:val="32"/>
        </w:rPr>
        <w:t>上</w:t>
      </w:r>
      <w:r w:rsidR="007728F0" w:rsidRPr="00616962">
        <w:rPr>
          <w:rFonts w:ascii="仿宋" w:eastAsia="仿宋" w:hAnsi="仿宋" w:hint="eastAsia"/>
          <w:color w:val="000000" w:themeColor="text1"/>
          <w:sz w:val="32"/>
          <w:szCs w:val="32"/>
          <w:shd w:val="clear" w:color="auto" w:fill="FFFFFF"/>
        </w:rPr>
        <w:t>所有实验人员必须穿戴好实验服、手套、口罩和护目镜，女生需扎好头发，所有人员应带条形帽避免头发接触到实验物品。</w:t>
      </w:r>
      <w:r w:rsidR="008F1499" w:rsidRPr="00616962">
        <w:rPr>
          <w:rFonts w:ascii="仿宋" w:eastAsia="仿宋" w:hAnsi="仿宋" w:hint="eastAsia"/>
          <w:color w:val="000000" w:themeColor="text1"/>
          <w:sz w:val="32"/>
          <w:szCs w:val="32"/>
        </w:rPr>
        <w:t>如体育训练等确需不能用口罩的情况，必须提前做好评估，</w:t>
      </w:r>
      <w:r w:rsidRPr="00616962">
        <w:rPr>
          <w:rFonts w:ascii="仿宋" w:eastAsia="仿宋" w:hAnsi="仿宋" w:hint="eastAsia"/>
          <w:color w:val="000000" w:themeColor="text1"/>
          <w:sz w:val="32"/>
          <w:szCs w:val="32"/>
        </w:rPr>
        <w:t>废弃的口罩放入专用的口罩收集桶，</w:t>
      </w:r>
      <w:r w:rsidRPr="00616962">
        <w:rPr>
          <w:rFonts w:ascii="仿宋" w:eastAsia="仿宋" w:hAnsi="仿宋"/>
          <w:color w:val="000000" w:themeColor="text1"/>
          <w:sz w:val="32"/>
          <w:szCs w:val="32"/>
        </w:rPr>
        <w:t>未经允许，不得随意进入他人实验室</w:t>
      </w:r>
      <w:r w:rsidRPr="00616962">
        <w:rPr>
          <w:rFonts w:ascii="仿宋" w:eastAsia="仿宋" w:hAnsi="仿宋" w:hint="eastAsia"/>
          <w:color w:val="000000" w:themeColor="text1"/>
          <w:sz w:val="32"/>
          <w:szCs w:val="32"/>
        </w:rPr>
        <w:t>，</w:t>
      </w:r>
      <w:r w:rsidR="007C7D21" w:rsidRPr="00616962">
        <w:rPr>
          <w:rFonts w:ascii="仿宋" w:eastAsia="仿宋" w:hAnsi="仿宋"/>
          <w:color w:val="000000" w:themeColor="text1"/>
          <w:sz w:val="32"/>
          <w:szCs w:val="32"/>
        </w:rPr>
        <w:t>不做与实验无关的事情，</w:t>
      </w:r>
      <w:r w:rsidRPr="00616962">
        <w:rPr>
          <w:rFonts w:ascii="仿宋" w:eastAsia="仿宋" w:hAnsi="仿宋"/>
          <w:color w:val="000000" w:themeColor="text1"/>
          <w:sz w:val="32"/>
          <w:szCs w:val="32"/>
        </w:rPr>
        <w:t>不聚集一起，</w:t>
      </w:r>
      <w:r w:rsidR="00367F32" w:rsidRPr="00616962">
        <w:rPr>
          <w:rFonts w:ascii="仿宋" w:eastAsia="仿宋" w:hAnsi="仿宋" w:hint="eastAsia"/>
          <w:color w:val="000000" w:themeColor="text1"/>
          <w:sz w:val="32"/>
          <w:szCs w:val="32"/>
        </w:rPr>
        <w:t>不</w:t>
      </w:r>
      <w:r w:rsidRPr="00616962">
        <w:rPr>
          <w:rFonts w:ascii="仿宋" w:eastAsia="仿宋" w:hAnsi="仿宋"/>
          <w:color w:val="000000" w:themeColor="text1"/>
          <w:sz w:val="32"/>
          <w:szCs w:val="32"/>
        </w:rPr>
        <w:t>做与实验无关的沟通交流</w:t>
      </w:r>
      <w:r w:rsidR="00E838A9">
        <w:rPr>
          <w:rFonts w:ascii="仿宋" w:eastAsia="仿宋" w:hAnsi="仿宋" w:hint="eastAsia"/>
          <w:color w:val="000000" w:themeColor="text1"/>
          <w:sz w:val="32"/>
          <w:szCs w:val="32"/>
        </w:rPr>
        <w:t>；</w:t>
      </w:r>
    </w:p>
    <w:p w:rsidR="007C7D21" w:rsidRPr="00616962" w:rsidRDefault="00814079"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十</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实验完成后，尽快离开实验室</w:t>
      </w:r>
      <w:r w:rsidRPr="00616962">
        <w:rPr>
          <w:rFonts w:ascii="仿宋" w:eastAsia="仿宋" w:hAnsi="仿宋" w:hint="eastAsia"/>
          <w:color w:val="000000" w:themeColor="text1"/>
          <w:sz w:val="32"/>
          <w:szCs w:val="32"/>
        </w:rPr>
        <w:t>，</w:t>
      </w:r>
      <w:r w:rsidR="007C7D21" w:rsidRPr="00616962">
        <w:rPr>
          <w:rFonts w:ascii="仿宋" w:eastAsia="仿宋" w:hAnsi="仿宋"/>
          <w:color w:val="000000" w:themeColor="text1"/>
          <w:sz w:val="32"/>
          <w:szCs w:val="32"/>
        </w:rPr>
        <w:t>务必时刻保持开窗通风，</w:t>
      </w:r>
      <w:r w:rsidR="002B7754">
        <w:rPr>
          <w:rFonts w:ascii="仿宋" w:eastAsia="仿宋" w:hAnsi="仿宋"/>
          <w:color w:val="000000" w:themeColor="text1"/>
          <w:sz w:val="32"/>
          <w:szCs w:val="32"/>
        </w:rPr>
        <w:t>确因实验所需不能时刻开窗的</w:t>
      </w:r>
      <w:r w:rsidR="002B7754">
        <w:rPr>
          <w:rFonts w:ascii="仿宋" w:eastAsia="仿宋" w:hAnsi="仿宋" w:hint="eastAsia"/>
          <w:color w:val="000000" w:themeColor="text1"/>
          <w:sz w:val="32"/>
          <w:szCs w:val="32"/>
        </w:rPr>
        <w:t>，</w:t>
      </w:r>
      <w:r w:rsidR="002B7754">
        <w:rPr>
          <w:rFonts w:ascii="仿宋" w:eastAsia="仿宋" w:hAnsi="仿宋"/>
          <w:color w:val="000000" w:themeColor="text1"/>
          <w:sz w:val="32"/>
          <w:szCs w:val="32"/>
        </w:rPr>
        <w:t>采取</w:t>
      </w:r>
      <w:r w:rsidR="002B7754">
        <w:rPr>
          <w:rFonts w:ascii="仿宋" w:eastAsia="仿宋" w:hAnsi="仿宋" w:hint="eastAsia"/>
          <w:sz w:val="32"/>
          <w:szCs w:val="32"/>
        </w:rPr>
        <w:t>每日</w:t>
      </w:r>
      <w:r w:rsidR="002B7754" w:rsidRPr="00DF4DAA">
        <w:rPr>
          <w:rFonts w:ascii="仿宋" w:eastAsia="仿宋" w:hAnsi="仿宋" w:hint="eastAsia"/>
          <w:sz w:val="32"/>
          <w:szCs w:val="32"/>
        </w:rPr>
        <w:t>不少于3</w:t>
      </w:r>
      <w:r w:rsidR="002B7754" w:rsidRPr="00DF4DAA">
        <w:rPr>
          <w:rFonts w:ascii="仿宋" w:eastAsia="仿宋" w:hAnsi="仿宋" w:hint="eastAsia"/>
          <w:sz w:val="32"/>
          <w:szCs w:val="32"/>
        </w:rPr>
        <w:lastRenderedPageBreak/>
        <w:t>次</w:t>
      </w:r>
      <w:r w:rsidR="002B7754">
        <w:rPr>
          <w:rFonts w:ascii="仿宋" w:eastAsia="仿宋" w:hAnsi="仿宋" w:hint="eastAsia"/>
          <w:sz w:val="32"/>
          <w:szCs w:val="32"/>
        </w:rPr>
        <w:t>、</w:t>
      </w:r>
      <w:r w:rsidR="002B7754" w:rsidRPr="00DF4DAA">
        <w:rPr>
          <w:rFonts w:ascii="仿宋" w:eastAsia="仿宋" w:hAnsi="仿宋" w:hint="eastAsia"/>
          <w:sz w:val="32"/>
          <w:szCs w:val="32"/>
        </w:rPr>
        <w:t>每次不少于30分钟</w:t>
      </w:r>
      <w:r w:rsidR="002B7754">
        <w:rPr>
          <w:rFonts w:ascii="仿宋" w:eastAsia="仿宋" w:hAnsi="仿宋" w:hint="eastAsia"/>
          <w:sz w:val="32"/>
          <w:szCs w:val="32"/>
        </w:rPr>
        <w:t>的强制通风，或</w:t>
      </w:r>
      <w:r w:rsidR="002B7754" w:rsidRPr="00DF4DAA">
        <w:rPr>
          <w:rFonts w:ascii="仿宋" w:eastAsia="仿宋" w:hAnsi="仿宋" w:hint="eastAsia"/>
          <w:sz w:val="32"/>
          <w:szCs w:val="32"/>
        </w:rPr>
        <w:t>采用机械排风。</w:t>
      </w:r>
      <w:r w:rsidR="007C7D21" w:rsidRPr="00616962">
        <w:rPr>
          <w:rFonts w:ascii="仿宋" w:eastAsia="仿宋" w:hAnsi="仿宋"/>
          <w:color w:val="000000" w:themeColor="text1"/>
          <w:sz w:val="32"/>
          <w:szCs w:val="32"/>
        </w:rPr>
        <w:t>每日采取必要的消毒措施</w:t>
      </w:r>
      <w:r w:rsidRPr="00616962">
        <w:rPr>
          <w:rFonts w:ascii="仿宋" w:eastAsia="仿宋" w:hAnsi="仿宋" w:hint="eastAsia"/>
          <w:color w:val="000000" w:themeColor="text1"/>
          <w:sz w:val="32"/>
          <w:szCs w:val="32"/>
        </w:rPr>
        <w:t>，</w:t>
      </w:r>
      <w:bookmarkStart w:id="0" w:name="_GoBack"/>
      <w:bookmarkEnd w:id="0"/>
      <w:r w:rsidR="007728F0" w:rsidRPr="00616962">
        <w:rPr>
          <w:rFonts w:ascii="仿宋" w:eastAsia="仿宋" w:hAnsi="仿宋" w:hint="eastAsia"/>
          <w:color w:val="000000" w:themeColor="text1"/>
          <w:sz w:val="32"/>
          <w:szCs w:val="32"/>
        </w:rPr>
        <w:t>除少量用于擦拭的酒精擦纸类</w:t>
      </w:r>
      <w:r w:rsidR="007728F0" w:rsidRPr="00D52CBE">
        <w:rPr>
          <w:rFonts w:ascii="仿宋" w:eastAsia="仿宋" w:hAnsi="仿宋" w:hint="eastAsia"/>
          <w:color w:val="000000" w:themeColor="text1"/>
          <w:sz w:val="32"/>
          <w:szCs w:val="32"/>
        </w:rPr>
        <w:t>消毒用品，</w:t>
      </w:r>
      <w:r w:rsidR="007728F0" w:rsidRPr="00D52CBE">
        <w:rPr>
          <w:rFonts w:ascii="仿宋" w:eastAsia="仿宋" w:hAnsi="仿宋"/>
          <w:color w:val="000000" w:themeColor="text1"/>
          <w:sz w:val="32"/>
          <w:szCs w:val="32"/>
        </w:rPr>
        <w:t>严禁在实验室内通过喷洒</w:t>
      </w:r>
      <w:r w:rsidR="007C7D21" w:rsidRPr="00D52CBE">
        <w:rPr>
          <w:rFonts w:ascii="仿宋" w:eastAsia="仿宋" w:hAnsi="仿宋"/>
          <w:color w:val="000000" w:themeColor="text1"/>
          <w:sz w:val="32"/>
          <w:szCs w:val="32"/>
        </w:rPr>
        <w:t>酒</w:t>
      </w:r>
      <w:r w:rsidRPr="00D52CBE">
        <w:rPr>
          <w:rFonts w:ascii="仿宋" w:eastAsia="仿宋" w:hAnsi="仿宋"/>
          <w:color w:val="000000" w:themeColor="text1"/>
          <w:sz w:val="32"/>
          <w:szCs w:val="32"/>
        </w:rPr>
        <w:t>精等</w:t>
      </w:r>
      <w:r w:rsidR="002B7754">
        <w:rPr>
          <w:rFonts w:ascii="仿宋" w:eastAsia="仿宋" w:hAnsi="仿宋"/>
          <w:color w:val="000000" w:themeColor="text1"/>
          <w:sz w:val="32"/>
          <w:szCs w:val="32"/>
        </w:rPr>
        <w:t>易燃</w:t>
      </w:r>
      <w:r w:rsidR="002B7754">
        <w:rPr>
          <w:rFonts w:ascii="仿宋" w:eastAsia="仿宋" w:hAnsi="仿宋" w:hint="eastAsia"/>
          <w:color w:val="000000" w:themeColor="text1"/>
          <w:sz w:val="32"/>
          <w:szCs w:val="32"/>
        </w:rPr>
        <w:t>、</w:t>
      </w:r>
      <w:r w:rsidR="002B7754">
        <w:rPr>
          <w:rFonts w:ascii="仿宋" w:eastAsia="仿宋" w:hAnsi="仿宋"/>
          <w:color w:val="000000" w:themeColor="text1"/>
          <w:sz w:val="32"/>
          <w:szCs w:val="32"/>
        </w:rPr>
        <w:t>腐蚀品的</w:t>
      </w:r>
      <w:r w:rsidR="007728F0" w:rsidRPr="00D52CBE">
        <w:rPr>
          <w:rFonts w:ascii="仿宋" w:eastAsia="仿宋" w:hAnsi="仿宋"/>
          <w:color w:val="000000" w:themeColor="text1"/>
          <w:sz w:val="32"/>
          <w:szCs w:val="32"/>
        </w:rPr>
        <w:t>方式</w:t>
      </w:r>
      <w:r w:rsidRPr="00D52CBE">
        <w:rPr>
          <w:rFonts w:ascii="仿宋" w:eastAsia="仿宋" w:hAnsi="仿宋"/>
          <w:color w:val="000000" w:themeColor="text1"/>
          <w:sz w:val="32"/>
          <w:szCs w:val="32"/>
        </w:rPr>
        <w:t>进行消毒</w:t>
      </w:r>
      <w:r w:rsidR="009D0C20">
        <w:rPr>
          <w:rFonts w:ascii="仿宋" w:eastAsia="仿宋" w:hAnsi="仿宋" w:hint="eastAsia"/>
          <w:color w:val="000000" w:themeColor="text1"/>
          <w:sz w:val="32"/>
          <w:szCs w:val="32"/>
        </w:rPr>
        <w:t>，倡导积极的清洁实验代替化学品消毒；</w:t>
      </w:r>
    </w:p>
    <w:p w:rsidR="00616962" w:rsidRDefault="007728F0"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十一</w:t>
      </w:r>
      <w:r w:rsidRPr="00616962">
        <w:rPr>
          <w:rFonts w:ascii="仿宋" w:eastAsia="仿宋" w:hAnsi="仿宋" w:hint="eastAsia"/>
          <w:color w:val="000000" w:themeColor="text1"/>
          <w:sz w:val="32"/>
          <w:szCs w:val="32"/>
        </w:rPr>
        <w:t>）实验区域一律不得夹带食品进入，实验室（含设置在实验室的学生自习、休息区域）一律不得饮食</w:t>
      </w:r>
      <w:r w:rsidR="00D52CBE">
        <w:rPr>
          <w:rFonts w:ascii="仿宋" w:eastAsia="仿宋" w:hAnsi="仿宋" w:hint="eastAsia"/>
          <w:color w:val="000000" w:themeColor="text1"/>
          <w:sz w:val="32"/>
          <w:szCs w:val="32"/>
        </w:rPr>
        <w:t>；</w:t>
      </w:r>
    </w:p>
    <w:p w:rsidR="007728F0" w:rsidRPr="00616962" w:rsidRDefault="00616962"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十二</w:t>
      </w:r>
      <w:r w:rsidRPr="00616962">
        <w:rPr>
          <w:rFonts w:ascii="仿宋" w:eastAsia="仿宋" w:hAnsi="仿宋" w:hint="eastAsia"/>
          <w:color w:val="000000" w:themeColor="text1"/>
          <w:sz w:val="32"/>
          <w:szCs w:val="32"/>
        </w:rPr>
        <w:t>）各单位应制定进出实验室登记表，登记表应包括日期、当天应进入实验室人员的姓名、学（工）号、应进出时间、实际进出时间、联系电话、签名等字段，并发到每个实验室，所有进入实验室的人员（实验指导老师、实验项目负责人、实验室管理人员、实验实习人员等）</w:t>
      </w:r>
      <w:r w:rsidRPr="00616962">
        <w:rPr>
          <w:rFonts w:ascii="仿宋" w:eastAsia="仿宋" w:hAnsi="仿宋"/>
          <w:color w:val="000000" w:themeColor="text1"/>
          <w:sz w:val="32"/>
          <w:szCs w:val="32"/>
        </w:rPr>
        <w:t>，</w:t>
      </w:r>
      <w:r w:rsidRPr="00616962">
        <w:rPr>
          <w:rFonts w:ascii="仿宋" w:eastAsia="仿宋" w:hAnsi="仿宋" w:hint="eastAsia"/>
          <w:color w:val="000000" w:themeColor="text1"/>
          <w:sz w:val="32"/>
          <w:szCs w:val="32"/>
        </w:rPr>
        <w:t>都应当填写实际进出时间并签名。</w:t>
      </w:r>
    </w:p>
    <w:p w:rsidR="003D2D48" w:rsidRPr="00616962" w:rsidRDefault="00616962" w:rsidP="003D2D48">
      <w:pPr>
        <w:ind w:firstLineChars="200" w:firstLine="640"/>
        <w:rPr>
          <w:rFonts w:asciiTheme="minorEastAsia" w:hAnsiTheme="minorEastAsia"/>
          <w:b/>
          <w:bCs/>
          <w:color w:val="000000" w:themeColor="text1"/>
          <w:sz w:val="32"/>
          <w:szCs w:val="32"/>
        </w:rPr>
      </w:pPr>
      <w:r>
        <w:rPr>
          <w:rFonts w:asciiTheme="minorEastAsia" w:hAnsiTheme="minorEastAsia" w:hint="eastAsia"/>
          <w:b/>
          <w:bCs/>
          <w:color w:val="000000" w:themeColor="text1"/>
          <w:sz w:val="32"/>
          <w:szCs w:val="32"/>
        </w:rPr>
        <w:t>四</w:t>
      </w:r>
      <w:r w:rsidR="003D2D48" w:rsidRPr="00616962">
        <w:rPr>
          <w:rFonts w:asciiTheme="minorEastAsia" w:hAnsiTheme="minorEastAsia" w:hint="eastAsia"/>
          <w:b/>
          <w:bCs/>
          <w:color w:val="000000" w:themeColor="text1"/>
          <w:sz w:val="32"/>
          <w:szCs w:val="32"/>
        </w:rPr>
        <w:t>、实验室安全要求</w:t>
      </w:r>
    </w:p>
    <w:p w:rsidR="004A3700" w:rsidRPr="004A3700" w:rsidRDefault="004A3700" w:rsidP="00E838A9">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（一）实验室全面开放前，各单位必须组织一起对所有教职工的实验室安全教育，并在学生返校后立即组织各种形式的安全教育培训，疫情防控期间支持线上培训与安全告知，减少授课型教育培训；</w:t>
      </w:r>
    </w:p>
    <w:p w:rsidR="004A3700" w:rsidRPr="004A3700" w:rsidRDefault="004A3700" w:rsidP="004A3700">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二）实验室必须做好防火、防爆等安全工作，保证仪器设备（含特种设备）、实验耗材（含危险化学品、生化试剂、病原微生物、放射性核素等）、危险废弃物以及各类实验室安全设施处于安全管控状态，安全防护和应急保障物资充足；</w:t>
      </w:r>
    </w:p>
    <w:p w:rsidR="004A3700" w:rsidRPr="004A3700" w:rsidRDefault="004A3700" w:rsidP="004A3700">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lastRenderedPageBreak/>
        <w:t>（三）重点关注管制实验材料、大剂量使用危险化学品、致病性病原微生物、放射性核素以及特种设备等场所安全，存有较大隐患的实验室一律立即组织整改，不得使用；</w:t>
      </w:r>
    </w:p>
    <w:p w:rsidR="004A3700" w:rsidRPr="000748DD" w:rsidRDefault="004A3700" w:rsidP="004A3700">
      <w:pPr>
        <w:ind w:firstLineChars="150" w:firstLine="480"/>
        <w:rPr>
          <w:rFonts w:ascii="仿宋" w:eastAsia="仿宋" w:hAnsi="仿宋"/>
          <w:color w:val="000000" w:themeColor="text1"/>
          <w:sz w:val="32"/>
          <w:szCs w:val="32"/>
        </w:rPr>
      </w:pPr>
      <w:r w:rsidRPr="000748DD">
        <w:rPr>
          <w:rFonts w:ascii="仿宋" w:eastAsia="仿宋" w:hAnsi="仿宋" w:hint="eastAsia"/>
          <w:color w:val="000000" w:themeColor="text1"/>
          <w:sz w:val="32"/>
          <w:szCs w:val="32"/>
        </w:rPr>
        <w:t>（四）</w:t>
      </w:r>
      <w:r w:rsidR="003856A2" w:rsidRPr="000748DD">
        <w:rPr>
          <w:rFonts w:ascii="仿宋" w:eastAsia="仿宋" w:hAnsi="仿宋" w:hint="eastAsia"/>
          <w:color w:val="000000" w:themeColor="text1"/>
          <w:sz w:val="32"/>
          <w:szCs w:val="32"/>
        </w:rPr>
        <w:t>各单位实验室安委会和安全检查工作小组应定期组织对开放的实验室安全巡查，对存有较大隐患的实验室</w:t>
      </w:r>
      <w:r w:rsidR="003856A2">
        <w:rPr>
          <w:rFonts w:ascii="仿宋" w:eastAsia="仿宋" w:hAnsi="仿宋" w:hint="eastAsia"/>
          <w:color w:val="000000" w:themeColor="text1"/>
          <w:sz w:val="32"/>
          <w:szCs w:val="32"/>
        </w:rPr>
        <w:t>暂停</w:t>
      </w:r>
      <w:r w:rsidR="003856A2" w:rsidRPr="000748DD">
        <w:rPr>
          <w:rFonts w:ascii="仿宋" w:eastAsia="仿宋" w:hAnsi="仿宋" w:hint="eastAsia"/>
          <w:color w:val="000000" w:themeColor="text1"/>
          <w:sz w:val="32"/>
          <w:szCs w:val="32"/>
        </w:rPr>
        <w:t>使用和制定整改措施，并监督检查整改落实情况</w:t>
      </w:r>
      <w:r w:rsidRPr="000748DD">
        <w:rPr>
          <w:rFonts w:ascii="仿宋" w:eastAsia="仿宋" w:hAnsi="仿宋"/>
          <w:color w:val="000000" w:themeColor="text1"/>
          <w:sz w:val="32"/>
          <w:szCs w:val="32"/>
        </w:rPr>
        <w:t>，确保做到</w:t>
      </w:r>
      <w:r w:rsidR="003856A2">
        <w:rPr>
          <w:rFonts w:ascii="仿宋" w:eastAsia="仿宋" w:hAnsi="仿宋" w:hint="eastAsia"/>
          <w:color w:val="000000" w:themeColor="text1"/>
          <w:sz w:val="32"/>
          <w:szCs w:val="32"/>
        </w:rPr>
        <w:t>隐患</w:t>
      </w:r>
      <w:r w:rsidRPr="000748DD">
        <w:rPr>
          <w:rFonts w:ascii="仿宋" w:eastAsia="仿宋" w:hAnsi="仿宋"/>
          <w:color w:val="000000" w:themeColor="text1"/>
          <w:sz w:val="32"/>
          <w:szCs w:val="32"/>
        </w:rPr>
        <w:t>销号</w:t>
      </w:r>
      <w:r w:rsidR="003856A2">
        <w:rPr>
          <w:rFonts w:ascii="仿宋" w:eastAsia="仿宋" w:hAnsi="仿宋" w:hint="eastAsia"/>
          <w:color w:val="000000" w:themeColor="text1"/>
          <w:sz w:val="32"/>
          <w:szCs w:val="32"/>
        </w:rPr>
        <w:t>、</w:t>
      </w:r>
      <w:r w:rsidRPr="000748DD">
        <w:rPr>
          <w:rFonts w:ascii="仿宋" w:eastAsia="仿宋" w:hAnsi="仿宋"/>
          <w:color w:val="000000" w:themeColor="text1"/>
          <w:sz w:val="32"/>
          <w:szCs w:val="32"/>
        </w:rPr>
        <w:t>闭环整改</w:t>
      </w:r>
      <w:r w:rsidR="00E838A9" w:rsidRPr="000748DD">
        <w:rPr>
          <w:rFonts w:ascii="仿宋" w:eastAsia="仿宋" w:hAnsi="仿宋" w:hint="eastAsia"/>
          <w:color w:val="000000" w:themeColor="text1"/>
          <w:sz w:val="32"/>
          <w:szCs w:val="32"/>
        </w:rPr>
        <w:t>；</w:t>
      </w:r>
    </w:p>
    <w:p w:rsidR="004A3700" w:rsidRPr="004A3700" w:rsidRDefault="004A3700" w:rsidP="004A3700">
      <w:pPr>
        <w:ind w:firstLineChars="150" w:firstLine="480"/>
        <w:rPr>
          <w:rFonts w:ascii="仿宋" w:eastAsia="仿宋" w:hAnsi="仿宋"/>
          <w:color w:val="000000" w:themeColor="text1"/>
          <w:sz w:val="32"/>
          <w:szCs w:val="32"/>
        </w:rPr>
      </w:pPr>
      <w:r w:rsidRPr="000748DD">
        <w:rPr>
          <w:rFonts w:ascii="仿宋" w:eastAsia="仿宋" w:hAnsi="仿宋" w:hint="eastAsia"/>
          <w:color w:val="000000" w:themeColor="text1"/>
          <w:sz w:val="32"/>
          <w:szCs w:val="32"/>
        </w:rPr>
        <w:t>（五）各单位实验室使用人或责任人应落实自查制度，坚持“每日三查”（即入室前、工作时、离开前的自查工作，并完整保留检查记录），逐一检查实验室各类危险有害因素的控制情况；</w:t>
      </w:r>
    </w:p>
    <w:p w:rsidR="004A3700" w:rsidRPr="004A3700" w:rsidRDefault="004A3700" w:rsidP="004A3700">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（六）实验室与设备管理处联合相关职能部门对各单位的实验室运行情况进行不定期安全督查巡查，如发现违反规定开展实验活动的单位和个人，将按照有关法律法规以及学校有关规定进行处理。</w:t>
      </w:r>
    </w:p>
    <w:p w:rsidR="004A3700" w:rsidRPr="00E838A9" w:rsidRDefault="004A3700" w:rsidP="00E838A9">
      <w:pPr>
        <w:ind w:firstLineChars="200" w:firstLine="640"/>
        <w:rPr>
          <w:rFonts w:asciiTheme="minorEastAsia" w:hAnsiTheme="minorEastAsia"/>
          <w:b/>
          <w:bCs/>
          <w:color w:val="000000" w:themeColor="text1"/>
          <w:sz w:val="32"/>
          <w:szCs w:val="32"/>
        </w:rPr>
      </w:pPr>
      <w:r w:rsidRPr="00E838A9">
        <w:rPr>
          <w:rFonts w:asciiTheme="minorEastAsia" w:hAnsiTheme="minorEastAsia" w:hint="eastAsia"/>
          <w:b/>
          <w:bCs/>
          <w:color w:val="000000" w:themeColor="text1"/>
          <w:sz w:val="32"/>
          <w:szCs w:val="32"/>
        </w:rPr>
        <w:t>五、应急措施</w:t>
      </w:r>
    </w:p>
    <w:p w:rsidR="004A3700" w:rsidRPr="004A3700" w:rsidRDefault="004A3700" w:rsidP="00182EE7">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遇有疫情发生，在学校疫情防控领导小组统一指挥下启动应急管理，除了对相关人员进行隔离外，所在楼栋的所有实验室实行关停措施，等待有关防疫部门人员进行消毒等后续处理。</w:t>
      </w:r>
    </w:p>
    <w:p w:rsidR="004A3700" w:rsidRPr="004A3700" w:rsidRDefault="004A3700" w:rsidP="004A3700">
      <w:pPr>
        <w:jc w:val="right"/>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实验室与设备管理处</w:t>
      </w:r>
    </w:p>
    <w:p w:rsidR="00C8411C" w:rsidRPr="00616962" w:rsidRDefault="004A3700" w:rsidP="004A3700">
      <w:pPr>
        <w:jc w:val="right"/>
        <w:rPr>
          <w:rFonts w:ascii="仿宋" w:eastAsia="仿宋" w:hAnsi="仿宋"/>
          <w:color w:val="000000" w:themeColor="text1"/>
          <w:sz w:val="32"/>
          <w:szCs w:val="32"/>
        </w:rPr>
      </w:pPr>
      <w:r w:rsidRPr="004A3700">
        <w:rPr>
          <w:rFonts w:ascii="仿宋" w:eastAsia="仿宋" w:hAnsi="仿宋"/>
          <w:color w:val="000000" w:themeColor="text1"/>
          <w:sz w:val="32"/>
          <w:szCs w:val="32"/>
        </w:rPr>
        <w:t>2020年4月</w:t>
      </w:r>
      <w:r w:rsidR="00AE62F5">
        <w:rPr>
          <w:rFonts w:ascii="仿宋" w:eastAsia="仿宋" w:hAnsi="仿宋"/>
          <w:color w:val="000000" w:themeColor="text1"/>
          <w:sz w:val="32"/>
          <w:szCs w:val="32"/>
        </w:rPr>
        <w:t>19</w:t>
      </w:r>
      <w:r w:rsidRPr="004A3700">
        <w:rPr>
          <w:rFonts w:ascii="仿宋" w:eastAsia="仿宋" w:hAnsi="仿宋"/>
          <w:color w:val="000000" w:themeColor="text1"/>
          <w:sz w:val="32"/>
          <w:szCs w:val="32"/>
        </w:rPr>
        <w:t>日</w:t>
      </w:r>
    </w:p>
    <w:sectPr w:rsidR="00C8411C" w:rsidRPr="00616962" w:rsidSect="006211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54B" w:rsidRDefault="0011754B" w:rsidP="00761FC5">
      <w:r>
        <w:separator/>
      </w:r>
    </w:p>
  </w:endnote>
  <w:endnote w:type="continuationSeparator" w:id="1">
    <w:p w:rsidR="0011754B" w:rsidRDefault="0011754B" w:rsidP="00761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54B" w:rsidRDefault="0011754B" w:rsidP="00761FC5">
      <w:r>
        <w:separator/>
      </w:r>
    </w:p>
  </w:footnote>
  <w:footnote w:type="continuationSeparator" w:id="1">
    <w:p w:rsidR="0011754B" w:rsidRDefault="0011754B" w:rsidP="00761F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05B"/>
    <w:multiLevelType w:val="hybridMultilevel"/>
    <w:tmpl w:val="279CE9C4"/>
    <w:lvl w:ilvl="0" w:tplc="8D987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87083D"/>
    <w:multiLevelType w:val="hybridMultilevel"/>
    <w:tmpl w:val="77D0E694"/>
    <w:lvl w:ilvl="0" w:tplc="892A75BE">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02328AA"/>
    <w:multiLevelType w:val="hybridMultilevel"/>
    <w:tmpl w:val="C1D4629A"/>
    <w:lvl w:ilvl="0" w:tplc="7ACA241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9113858"/>
    <w:multiLevelType w:val="hybridMultilevel"/>
    <w:tmpl w:val="E9DE7A2A"/>
    <w:lvl w:ilvl="0" w:tplc="08B44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4401CC"/>
    <w:multiLevelType w:val="hybridMultilevel"/>
    <w:tmpl w:val="4C1C2018"/>
    <w:lvl w:ilvl="0" w:tplc="C2D01B0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ACC5540"/>
    <w:multiLevelType w:val="hybridMultilevel"/>
    <w:tmpl w:val="F2F898FE"/>
    <w:lvl w:ilvl="0" w:tplc="A512299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29330D8"/>
    <w:multiLevelType w:val="hybridMultilevel"/>
    <w:tmpl w:val="799E20CE"/>
    <w:lvl w:ilvl="0" w:tplc="6A9685E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2E7036E"/>
    <w:multiLevelType w:val="hybridMultilevel"/>
    <w:tmpl w:val="FC0857CE"/>
    <w:lvl w:ilvl="0" w:tplc="D1F8A8E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48B0"/>
    <w:rsid w:val="0006049C"/>
    <w:rsid w:val="000748DD"/>
    <w:rsid w:val="00075EFC"/>
    <w:rsid w:val="000C6B84"/>
    <w:rsid w:val="000F4D5A"/>
    <w:rsid w:val="0011754B"/>
    <w:rsid w:val="00140BED"/>
    <w:rsid w:val="00145C38"/>
    <w:rsid w:val="00161F0E"/>
    <w:rsid w:val="00167D81"/>
    <w:rsid w:val="00182EE7"/>
    <w:rsid w:val="001966EE"/>
    <w:rsid w:val="001A76B6"/>
    <w:rsid w:val="001C6514"/>
    <w:rsid w:val="001D7697"/>
    <w:rsid w:val="0021104E"/>
    <w:rsid w:val="002146D9"/>
    <w:rsid w:val="00226B0E"/>
    <w:rsid w:val="002A2D22"/>
    <w:rsid w:val="002B7754"/>
    <w:rsid w:val="002C02B8"/>
    <w:rsid w:val="00302115"/>
    <w:rsid w:val="00320810"/>
    <w:rsid w:val="00342E03"/>
    <w:rsid w:val="00363C03"/>
    <w:rsid w:val="00367F32"/>
    <w:rsid w:val="003856A2"/>
    <w:rsid w:val="00393EC9"/>
    <w:rsid w:val="003977B1"/>
    <w:rsid w:val="003C4B0A"/>
    <w:rsid w:val="003C4FA8"/>
    <w:rsid w:val="003D2D48"/>
    <w:rsid w:val="003D4476"/>
    <w:rsid w:val="003E0F47"/>
    <w:rsid w:val="003E3B15"/>
    <w:rsid w:val="003F311A"/>
    <w:rsid w:val="00412C75"/>
    <w:rsid w:val="00433AB1"/>
    <w:rsid w:val="004560D3"/>
    <w:rsid w:val="00477D4F"/>
    <w:rsid w:val="00487761"/>
    <w:rsid w:val="004A3700"/>
    <w:rsid w:val="004C7559"/>
    <w:rsid w:val="004D4BE9"/>
    <w:rsid w:val="005125FB"/>
    <w:rsid w:val="00535E94"/>
    <w:rsid w:val="00553305"/>
    <w:rsid w:val="005B5F5B"/>
    <w:rsid w:val="005D0322"/>
    <w:rsid w:val="005E2BDD"/>
    <w:rsid w:val="00616962"/>
    <w:rsid w:val="00621140"/>
    <w:rsid w:val="00634E58"/>
    <w:rsid w:val="00636859"/>
    <w:rsid w:val="00676207"/>
    <w:rsid w:val="006E740E"/>
    <w:rsid w:val="006F29AA"/>
    <w:rsid w:val="00761FC5"/>
    <w:rsid w:val="00770884"/>
    <w:rsid w:val="007728F0"/>
    <w:rsid w:val="007C7D21"/>
    <w:rsid w:val="007D776F"/>
    <w:rsid w:val="008043AA"/>
    <w:rsid w:val="00811245"/>
    <w:rsid w:val="0081339E"/>
    <w:rsid w:val="00814079"/>
    <w:rsid w:val="00830C82"/>
    <w:rsid w:val="00862C71"/>
    <w:rsid w:val="00882671"/>
    <w:rsid w:val="008E4AFE"/>
    <w:rsid w:val="008F1499"/>
    <w:rsid w:val="0094785A"/>
    <w:rsid w:val="00956DAA"/>
    <w:rsid w:val="00995AB3"/>
    <w:rsid w:val="009A017D"/>
    <w:rsid w:val="009D0C20"/>
    <w:rsid w:val="009E6758"/>
    <w:rsid w:val="00A143AC"/>
    <w:rsid w:val="00A36DA8"/>
    <w:rsid w:val="00A37E13"/>
    <w:rsid w:val="00A4138B"/>
    <w:rsid w:val="00A55159"/>
    <w:rsid w:val="00A83C09"/>
    <w:rsid w:val="00AC1627"/>
    <w:rsid w:val="00AC48B0"/>
    <w:rsid w:val="00AD163D"/>
    <w:rsid w:val="00AD43E7"/>
    <w:rsid w:val="00AE44AE"/>
    <w:rsid w:val="00AE62F5"/>
    <w:rsid w:val="00B230AE"/>
    <w:rsid w:val="00B305AB"/>
    <w:rsid w:val="00B33A1A"/>
    <w:rsid w:val="00B61DA8"/>
    <w:rsid w:val="00B656FA"/>
    <w:rsid w:val="00B978E6"/>
    <w:rsid w:val="00BD2317"/>
    <w:rsid w:val="00BD2C80"/>
    <w:rsid w:val="00BF1298"/>
    <w:rsid w:val="00BF73EB"/>
    <w:rsid w:val="00C237E7"/>
    <w:rsid w:val="00C472E7"/>
    <w:rsid w:val="00C47900"/>
    <w:rsid w:val="00C8411C"/>
    <w:rsid w:val="00C868BC"/>
    <w:rsid w:val="00C9766B"/>
    <w:rsid w:val="00CE296A"/>
    <w:rsid w:val="00D51841"/>
    <w:rsid w:val="00D52CBE"/>
    <w:rsid w:val="00D6171A"/>
    <w:rsid w:val="00D71B30"/>
    <w:rsid w:val="00D76BE0"/>
    <w:rsid w:val="00DC2538"/>
    <w:rsid w:val="00DF40AF"/>
    <w:rsid w:val="00E03334"/>
    <w:rsid w:val="00E131BF"/>
    <w:rsid w:val="00E20F21"/>
    <w:rsid w:val="00E25C68"/>
    <w:rsid w:val="00E25FB7"/>
    <w:rsid w:val="00E45533"/>
    <w:rsid w:val="00E70B8A"/>
    <w:rsid w:val="00E838A9"/>
    <w:rsid w:val="00EA2F1E"/>
    <w:rsid w:val="00EA60C9"/>
    <w:rsid w:val="00ED1A12"/>
    <w:rsid w:val="00EE2FAE"/>
    <w:rsid w:val="00F97C03"/>
    <w:rsid w:val="00FA5C7E"/>
    <w:rsid w:val="00FA60C1"/>
    <w:rsid w:val="00FB61BE"/>
    <w:rsid w:val="00FD5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FC5"/>
    <w:rPr>
      <w:sz w:val="18"/>
      <w:szCs w:val="18"/>
    </w:rPr>
  </w:style>
  <w:style w:type="paragraph" w:styleId="a4">
    <w:name w:val="footer"/>
    <w:basedOn w:val="a"/>
    <w:link w:val="Char0"/>
    <w:uiPriority w:val="99"/>
    <w:unhideWhenUsed/>
    <w:rsid w:val="00761FC5"/>
    <w:pPr>
      <w:tabs>
        <w:tab w:val="center" w:pos="4153"/>
        <w:tab w:val="right" w:pos="8306"/>
      </w:tabs>
      <w:snapToGrid w:val="0"/>
      <w:jc w:val="left"/>
    </w:pPr>
    <w:rPr>
      <w:sz w:val="18"/>
      <w:szCs w:val="18"/>
    </w:rPr>
  </w:style>
  <w:style w:type="character" w:customStyle="1" w:styleId="Char0">
    <w:name w:val="页脚 Char"/>
    <w:basedOn w:val="a0"/>
    <w:link w:val="a4"/>
    <w:uiPriority w:val="99"/>
    <w:rsid w:val="00761FC5"/>
    <w:rPr>
      <w:sz w:val="18"/>
      <w:szCs w:val="18"/>
    </w:rPr>
  </w:style>
  <w:style w:type="paragraph" w:styleId="a5">
    <w:name w:val="List Paragraph"/>
    <w:basedOn w:val="a"/>
    <w:uiPriority w:val="34"/>
    <w:qFormat/>
    <w:rsid w:val="00C8411C"/>
    <w:pPr>
      <w:ind w:firstLineChars="200" w:firstLine="420"/>
    </w:pPr>
  </w:style>
</w:styles>
</file>

<file path=word/webSettings.xml><?xml version="1.0" encoding="utf-8"?>
<w:webSettings xmlns:r="http://schemas.openxmlformats.org/officeDocument/2006/relationships" xmlns:w="http://schemas.openxmlformats.org/wordprocessingml/2006/main">
  <w:divs>
    <w:div w:id="19187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732</Words>
  <Characters>4173</Characters>
  <Application>Microsoft Office Word</Application>
  <DocSecurity>0</DocSecurity>
  <Lines>34</Lines>
  <Paragraphs>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xiangxu</dc:creator>
  <cp:keywords/>
  <dc:description/>
  <cp:lastModifiedBy>think</cp:lastModifiedBy>
  <cp:revision>12</cp:revision>
  <dcterms:created xsi:type="dcterms:W3CDTF">2020-04-10T03:42:00Z</dcterms:created>
  <dcterms:modified xsi:type="dcterms:W3CDTF">2020-04-22T01:21:00Z</dcterms:modified>
</cp:coreProperties>
</file>